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8F" w:rsidRPr="00BE45A1" w:rsidRDefault="0043198F" w:rsidP="0043198F">
      <w:pPr>
        <w:rPr>
          <w:rFonts w:eastAsia="標楷體"/>
          <w:sz w:val="36"/>
          <w:szCs w:val="36"/>
        </w:rPr>
      </w:pPr>
      <w:r w:rsidRPr="00BE45A1">
        <w:rPr>
          <w:rFonts w:eastAsia="標楷體" w:hAnsi="標楷體"/>
          <w:sz w:val="36"/>
          <w:szCs w:val="36"/>
        </w:rPr>
        <w:t>元培</w:t>
      </w:r>
      <w:r w:rsidR="001D307B">
        <w:rPr>
          <w:rFonts w:eastAsia="標楷體" w:hAnsi="標楷體" w:hint="eastAsia"/>
          <w:sz w:val="36"/>
          <w:szCs w:val="36"/>
        </w:rPr>
        <w:t>醫事</w:t>
      </w:r>
      <w:r w:rsidRPr="00BE45A1">
        <w:rPr>
          <w:rFonts w:eastAsia="標楷體" w:hAnsi="標楷體"/>
          <w:sz w:val="36"/>
          <w:szCs w:val="36"/>
        </w:rPr>
        <w:t>科技大學學生社團出版刊物輔導</w:t>
      </w:r>
      <w:r w:rsidRPr="00BE45A1">
        <w:rPr>
          <w:rFonts w:eastAsia="標楷體" w:hAnsi="標楷體"/>
          <w:kern w:val="0"/>
          <w:sz w:val="36"/>
          <w:szCs w:val="36"/>
        </w:rPr>
        <w:t>辦法</w:t>
      </w:r>
    </w:p>
    <w:p w:rsidR="0043198F" w:rsidRDefault="0043198F" w:rsidP="0043198F">
      <w:pPr>
        <w:jc w:val="right"/>
        <w:rPr>
          <w:rFonts w:eastAsia="標楷體" w:hAnsi="標楷體"/>
          <w:sz w:val="20"/>
        </w:rPr>
      </w:pPr>
      <w:smartTag w:uri="urn:schemas-microsoft-com:office:smarttags" w:element="chsdate">
        <w:smartTagPr>
          <w:attr w:name="Year" w:val="2008"/>
          <w:attr w:name="Month" w:val="10"/>
          <w:attr w:name="Day" w:val="07"/>
          <w:attr w:name="IsLunarDate" w:val="False"/>
          <w:attr w:name="IsROCDate" w:val="True"/>
        </w:smartTagPr>
        <w:r w:rsidRPr="00BE45A1">
          <w:rPr>
            <w:rFonts w:eastAsia="標楷體" w:hAnsi="標楷體"/>
            <w:sz w:val="20"/>
          </w:rPr>
          <w:t>中華民國</w:t>
        </w:r>
        <w:r w:rsidRPr="00BE45A1">
          <w:rPr>
            <w:rFonts w:eastAsia="標楷體"/>
            <w:sz w:val="20"/>
          </w:rPr>
          <w:t>97</w:t>
        </w:r>
        <w:r w:rsidRPr="00BE45A1">
          <w:rPr>
            <w:rFonts w:eastAsia="標楷體" w:hAnsi="標楷體"/>
            <w:sz w:val="20"/>
          </w:rPr>
          <w:t>年</w:t>
        </w:r>
        <w:r>
          <w:rPr>
            <w:rFonts w:eastAsia="標楷體" w:hAnsi="標楷體" w:hint="eastAsia"/>
            <w:sz w:val="20"/>
          </w:rPr>
          <w:t>10</w:t>
        </w:r>
        <w:r w:rsidRPr="00BE45A1">
          <w:rPr>
            <w:rFonts w:eastAsia="標楷體" w:hAnsi="標楷體"/>
            <w:sz w:val="20"/>
          </w:rPr>
          <w:t>月</w:t>
        </w:r>
        <w:r>
          <w:rPr>
            <w:rFonts w:eastAsia="標楷體" w:hAnsi="標楷體" w:hint="eastAsia"/>
            <w:sz w:val="20"/>
          </w:rPr>
          <w:t>07</w:t>
        </w:r>
        <w:r w:rsidRPr="00BE45A1">
          <w:rPr>
            <w:rFonts w:eastAsia="標楷體" w:hAnsi="標楷體"/>
            <w:sz w:val="20"/>
          </w:rPr>
          <w:t>日</w:t>
        </w:r>
      </w:smartTag>
      <w:r w:rsidRPr="00BE45A1">
        <w:rPr>
          <w:rFonts w:eastAsia="標楷體" w:hAnsi="標楷體"/>
          <w:sz w:val="20"/>
        </w:rPr>
        <w:t>學生事務委員會會議通過</w:t>
      </w:r>
    </w:p>
    <w:p w:rsidR="001D307B" w:rsidRPr="00BE45A1" w:rsidRDefault="001D307B" w:rsidP="0043198F">
      <w:pPr>
        <w:jc w:val="right"/>
        <w:rPr>
          <w:rFonts w:eastAsia="標楷體"/>
          <w:sz w:val="20"/>
        </w:rPr>
      </w:pPr>
      <w:r>
        <w:rPr>
          <w:rFonts w:eastAsia="標楷體" w:hAnsi="標楷體" w:hint="eastAsia"/>
          <w:sz w:val="20"/>
          <w:szCs w:val="20"/>
        </w:rPr>
        <w:t>中華民國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 w:hint="eastAsia"/>
          <w:sz w:val="20"/>
          <w:szCs w:val="20"/>
        </w:rPr>
        <w:t>09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09</w:t>
      </w:r>
      <w:r>
        <w:rPr>
          <w:rFonts w:eastAsia="標楷體" w:hAnsi="標楷體" w:hint="eastAsia"/>
          <w:sz w:val="20"/>
          <w:szCs w:val="20"/>
        </w:rPr>
        <w:t>日學生事務會議修正通過</w:t>
      </w:r>
    </w:p>
    <w:p w:rsidR="0043198F" w:rsidRPr="00BE45A1" w:rsidRDefault="0043198F" w:rsidP="0043198F">
      <w:pPr>
        <w:numPr>
          <w:ilvl w:val="0"/>
          <w:numId w:val="1"/>
        </w:numPr>
        <w:ind w:left="993" w:hanging="993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元培科技大學</w:t>
      </w:r>
      <w:r w:rsidRPr="00BE45A1">
        <w:rPr>
          <w:rFonts w:eastAsia="標楷體" w:hAnsi="標楷體"/>
          <w:sz w:val="28"/>
          <w:szCs w:val="28"/>
        </w:rPr>
        <w:t>為輔導學生社團暨學生辦理校內刊物，並增進其編輯</w:t>
      </w:r>
      <w:r>
        <w:rPr>
          <w:rFonts w:eastAsia="標楷體" w:hAnsi="標楷體" w:hint="eastAsia"/>
          <w:sz w:val="28"/>
          <w:szCs w:val="28"/>
        </w:rPr>
        <w:t>與</w:t>
      </w:r>
      <w:r w:rsidRPr="00BE45A1">
        <w:rPr>
          <w:rFonts w:eastAsia="標楷體" w:hAnsi="標楷體"/>
          <w:sz w:val="28"/>
          <w:szCs w:val="28"/>
        </w:rPr>
        <w:t>出版經驗，特訂定元培</w:t>
      </w:r>
      <w:r w:rsidR="001D307B">
        <w:rPr>
          <w:rFonts w:eastAsia="標楷體" w:hAnsi="標楷體" w:hint="eastAsia"/>
          <w:sz w:val="28"/>
          <w:szCs w:val="28"/>
        </w:rPr>
        <w:t>醫事</w:t>
      </w:r>
      <w:r w:rsidRPr="00BE45A1">
        <w:rPr>
          <w:rFonts w:eastAsia="標楷體" w:hAnsi="標楷體"/>
          <w:sz w:val="28"/>
          <w:szCs w:val="28"/>
        </w:rPr>
        <w:t>科技大學學生社團出版刊物輔導辦法</w:t>
      </w:r>
      <w:r w:rsidRPr="00BE45A1">
        <w:rPr>
          <w:rFonts w:eastAsia="標楷體"/>
          <w:sz w:val="28"/>
          <w:szCs w:val="28"/>
        </w:rPr>
        <w:t>(</w:t>
      </w:r>
      <w:r w:rsidRPr="00BE45A1">
        <w:rPr>
          <w:rFonts w:eastAsia="標楷體" w:hAnsi="標楷體"/>
          <w:sz w:val="28"/>
          <w:szCs w:val="28"/>
        </w:rPr>
        <w:t>以下簡稱本辦法</w:t>
      </w:r>
      <w:r w:rsidRPr="00BE45A1">
        <w:rPr>
          <w:rFonts w:eastAsia="標楷體"/>
          <w:sz w:val="28"/>
          <w:szCs w:val="28"/>
        </w:rPr>
        <w:t>)</w:t>
      </w:r>
      <w:r w:rsidRPr="00BE45A1">
        <w:rPr>
          <w:rFonts w:eastAsia="標楷體" w:hAnsi="標楷體"/>
          <w:sz w:val="28"/>
          <w:szCs w:val="28"/>
        </w:rPr>
        <w:t>。</w:t>
      </w:r>
    </w:p>
    <w:p w:rsidR="0043198F" w:rsidRPr="00BE45A1" w:rsidRDefault="0043198F" w:rsidP="0043198F">
      <w:pPr>
        <w:numPr>
          <w:ilvl w:val="0"/>
          <w:numId w:val="1"/>
        </w:numPr>
        <w:ind w:left="993" w:hanging="993"/>
        <w:jc w:val="both"/>
        <w:rPr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本辦法所稱之學生社團出版刊物</w:t>
      </w:r>
      <w:r w:rsidRPr="00BE45A1">
        <w:rPr>
          <w:rFonts w:eastAsia="標楷體"/>
          <w:sz w:val="28"/>
          <w:szCs w:val="28"/>
        </w:rPr>
        <w:t>(</w:t>
      </w:r>
      <w:r w:rsidRPr="00BE45A1">
        <w:rPr>
          <w:rFonts w:eastAsia="標楷體" w:hAnsi="標楷體"/>
          <w:sz w:val="28"/>
          <w:szCs w:val="28"/>
        </w:rPr>
        <w:t>以下簡稱學生刊物</w:t>
      </w:r>
      <w:r w:rsidRPr="00BE45A1">
        <w:rPr>
          <w:rFonts w:eastAsia="標楷體"/>
          <w:sz w:val="28"/>
          <w:szCs w:val="28"/>
        </w:rPr>
        <w:t>)</w:t>
      </w:r>
      <w:r w:rsidRPr="00BE45A1">
        <w:rPr>
          <w:rFonts w:eastAsia="標楷體" w:hAnsi="標楷體"/>
          <w:sz w:val="28"/>
          <w:szCs w:val="28"/>
        </w:rPr>
        <w:t>係指學生社團、各系學會及自治團體</w:t>
      </w:r>
      <w:r>
        <w:rPr>
          <w:rFonts w:eastAsia="標楷體" w:hAnsi="標楷體" w:hint="eastAsia"/>
          <w:sz w:val="28"/>
          <w:szCs w:val="28"/>
        </w:rPr>
        <w:t>所</w:t>
      </w:r>
      <w:r w:rsidRPr="00BE45A1">
        <w:rPr>
          <w:rFonts w:eastAsia="標楷體" w:hAnsi="標楷體"/>
          <w:sz w:val="28"/>
          <w:szCs w:val="28"/>
        </w:rPr>
        <w:t>出版之期刊、宣導品、壁報、書籍、雜誌、報紙、通訊等出版品。</w:t>
      </w:r>
    </w:p>
    <w:p w:rsidR="0043198F" w:rsidRPr="00BE45A1" w:rsidRDefault="0043198F" w:rsidP="0043198F">
      <w:pPr>
        <w:numPr>
          <w:ilvl w:val="0"/>
          <w:numId w:val="1"/>
        </w:numPr>
        <w:ind w:left="993" w:hanging="993"/>
        <w:jc w:val="both"/>
        <w:rPr>
          <w:rStyle w:val="style13"/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本辦法所</w:t>
      </w:r>
      <w:r>
        <w:rPr>
          <w:rFonts w:eastAsia="標楷體" w:hAnsi="標楷體" w:hint="eastAsia"/>
          <w:sz w:val="28"/>
          <w:szCs w:val="28"/>
        </w:rPr>
        <w:t>指</w:t>
      </w:r>
      <w:r w:rsidRPr="00BE45A1">
        <w:rPr>
          <w:rFonts w:eastAsia="標楷體" w:hAnsi="標楷體"/>
          <w:sz w:val="28"/>
          <w:szCs w:val="28"/>
        </w:rPr>
        <w:t>學生刊物</w:t>
      </w:r>
      <w:r>
        <w:rPr>
          <w:rFonts w:eastAsia="標楷體" w:hAnsi="標楷體" w:hint="eastAsia"/>
          <w:sz w:val="28"/>
          <w:szCs w:val="28"/>
        </w:rPr>
        <w:t>僅</w:t>
      </w:r>
      <w:r w:rsidRPr="00BE45A1">
        <w:rPr>
          <w:rFonts w:eastAsia="標楷體" w:hAnsi="標楷體"/>
          <w:sz w:val="28"/>
          <w:szCs w:val="28"/>
        </w:rPr>
        <w:t>限於在學校內出版</w:t>
      </w:r>
      <w:r w:rsidRPr="00BE45A1">
        <w:rPr>
          <w:rStyle w:val="style13"/>
          <w:rFonts w:eastAsia="標楷體" w:hAnsi="標楷體"/>
          <w:sz w:val="28"/>
          <w:szCs w:val="28"/>
        </w:rPr>
        <w:t>，學生社團創辦</w:t>
      </w:r>
      <w:r w:rsidRPr="00BE45A1">
        <w:rPr>
          <w:rFonts w:eastAsia="標楷體" w:hAnsi="標楷體"/>
          <w:sz w:val="28"/>
          <w:szCs w:val="28"/>
        </w:rPr>
        <w:t>學生</w:t>
      </w:r>
      <w:r w:rsidRPr="00BE45A1">
        <w:rPr>
          <w:rStyle w:val="style13"/>
          <w:rFonts w:eastAsia="標楷體" w:hAnsi="標楷體"/>
          <w:sz w:val="28"/>
          <w:szCs w:val="28"/>
        </w:rPr>
        <w:t>刊物時，應事先向學務處課外活動指導組</w:t>
      </w:r>
      <w:r w:rsidRPr="00BE45A1">
        <w:rPr>
          <w:rStyle w:val="style13"/>
          <w:rFonts w:eastAsia="標楷體"/>
          <w:sz w:val="28"/>
          <w:szCs w:val="28"/>
        </w:rPr>
        <w:t>(</w:t>
      </w:r>
      <w:r w:rsidRPr="00BE45A1">
        <w:rPr>
          <w:rStyle w:val="style13"/>
          <w:rFonts w:eastAsia="標楷體" w:hAnsi="標楷體"/>
          <w:sz w:val="28"/>
          <w:szCs w:val="28"/>
        </w:rPr>
        <w:t>以下簡稱課指組</w:t>
      </w:r>
      <w:r w:rsidRPr="00BE45A1">
        <w:rPr>
          <w:rStyle w:val="style13"/>
          <w:rFonts w:eastAsia="標楷體"/>
          <w:sz w:val="28"/>
          <w:szCs w:val="28"/>
        </w:rPr>
        <w:t>)</w:t>
      </w:r>
      <w:r>
        <w:rPr>
          <w:rStyle w:val="style13"/>
          <w:rFonts w:eastAsia="標楷體" w:hAnsi="標楷體"/>
          <w:sz w:val="28"/>
          <w:szCs w:val="28"/>
        </w:rPr>
        <w:t>辦理登記手續核准後</w:t>
      </w:r>
      <w:r>
        <w:rPr>
          <w:rStyle w:val="style13"/>
          <w:rFonts w:eastAsia="標楷體" w:hAnsi="標楷體" w:hint="eastAsia"/>
          <w:sz w:val="28"/>
          <w:szCs w:val="28"/>
        </w:rPr>
        <w:t>方可</w:t>
      </w:r>
      <w:r w:rsidRPr="00BE45A1">
        <w:rPr>
          <w:rStyle w:val="style13"/>
          <w:rFonts w:eastAsia="標楷體" w:hAnsi="標楷體"/>
          <w:sz w:val="28"/>
          <w:szCs w:val="28"/>
        </w:rPr>
        <w:t>出刊。</w:t>
      </w:r>
    </w:p>
    <w:p w:rsidR="0043198F" w:rsidRPr="00BE45A1" w:rsidRDefault="0043198F" w:rsidP="0043198F">
      <w:pPr>
        <w:numPr>
          <w:ilvl w:val="0"/>
          <w:numId w:val="1"/>
        </w:numPr>
        <w:ind w:left="993" w:hanging="993"/>
        <w:jc w:val="both"/>
        <w:rPr>
          <w:rStyle w:val="style13"/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學生</w:t>
      </w:r>
      <w:r w:rsidRPr="00BE45A1">
        <w:rPr>
          <w:rStyle w:val="style13"/>
          <w:rFonts w:eastAsia="標楷體" w:hAnsi="標楷體"/>
          <w:sz w:val="28"/>
          <w:szCs w:val="28"/>
        </w:rPr>
        <w:t>刊物之內容不得有下列情事：</w:t>
      </w:r>
      <w:r w:rsidRPr="00BE45A1">
        <w:rPr>
          <w:rStyle w:val="style13"/>
          <w:rFonts w:eastAsia="標楷體"/>
          <w:sz w:val="28"/>
          <w:szCs w:val="28"/>
        </w:rPr>
        <w:t xml:space="preserve"> </w:t>
      </w:r>
      <w:r w:rsidRPr="00BE45A1">
        <w:rPr>
          <w:rFonts w:eastAsia="標楷體"/>
          <w:sz w:val="28"/>
          <w:szCs w:val="28"/>
        </w:rPr>
        <w:br/>
      </w:r>
      <w:r w:rsidRPr="00BE45A1">
        <w:rPr>
          <w:rStyle w:val="style13"/>
          <w:rFonts w:eastAsia="標楷體" w:hAnsi="標楷體"/>
          <w:sz w:val="28"/>
          <w:szCs w:val="28"/>
        </w:rPr>
        <w:t>一、違反國家法令。</w:t>
      </w:r>
      <w:r w:rsidRPr="00BE45A1">
        <w:rPr>
          <w:rStyle w:val="style13"/>
          <w:rFonts w:eastAsia="標楷體"/>
          <w:sz w:val="28"/>
          <w:szCs w:val="28"/>
        </w:rPr>
        <w:t xml:space="preserve"> </w:t>
      </w:r>
      <w:r w:rsidRPr="00BE45A1">
        <w:rPr>
          <w:rFonts w:eastAsia="標楷體"/>
          <w:sz w:val="28"/>
          <w:szCs w:val="28"/>
        </w:rPr>
        <w:br/>
      </w:r>
      <w:r w:rsidRPr="00BE45A1">
        <w:rPr>
          <w:rStyle w:val="style13"/>
          <w:rFonts w:eastAsia="標楷體" w:hAnsi="標楷體"/>
          <w:sz w:val="28"/>
          <w:szCs w:val="28"/>
        </w:rPr>
        <w:t>二、妨害社會善良風俗。</w:t>
      </w:r>
      <w:r w:rsidRPr="00BE45A1">
        <w:rPr>
          <w:rStyle w:val="style13"/>
          <w:rFonts w:eastAsia="標楷體"/>
          <w:sz w:val="28"/>
          <w:szCs w:val="28"/>
        </w:rPr>
        <w:t xml:space="preserve"> </w:t>
      </w:r>
      <w:r w:rsidRPr="00BE45A1">
        <w:rPr>
          <w:rFonts w:eastAsia="標楷體"/>
          <w:sz w:val="28"/>
          <w:szCs w:val="28"/>
        </w:rPr>
        <w:br/>
      </w:r>
      <w:r w:rsidRPr="00BE45A1">
        <w:rPr>
          <w:rStyle w:val="style13"/>
          <w:rFonts w:eastAsia="標楷體" w:hAnsi="標楷體"/>
          <w:sz w:val="28"/>
          <w:szCs w:val="28"/>
        </w:rPr>
        <w:t>三、違背國策。</w:t>
      </w:r>
      <w:r w:rsidRPr="00BE45A1">
        <w:rPr>
          <w:rStyle w:val="style13"/>
          <w:rFonts w:eastAsia="標楷體"/>
          <w:sz w:val="28"/>
          <w:szCs w:val="28"/>
        </w:rPr>
        <w:t xml:space="preserve"> </w:t>
      </w:r>
      <w:r w:rsidRPr="00BE45A1">
        <w:rPr>
          <w:rFonts w:eastAsia="標楷體"/>
          <w:sz w:val="28"/>
          <w:szCs w:val="28"/>
        </w:rPr>
        <w:br/>
      </w:r>
      <w:r w:rsidRPr="00BE45A1">
        <w:rPr>
          <w:rStyle w:val="style13"/>
          <w:rFonts w:eastAsia="標楷體" w:hAnsi="標楷體"/>
          <w:sz w:val="28"/>
          <w:szCs w:val="28"/>
        </w:rPr>
        <w:t>四、揭發個人隱私。</w:t>
      </w:r>
      <w:r w:rsidRPr="00BE45A1">
        <w:rPr>
          <w:rStyle w:val="style13"/>
          <w:rFonts w:eastAsia="標楷體"/>
          <w:sz w:val="28"/>
          <w:szCs w:val="28"/>
        </w:rPr>
        <w:t xml:space="preserve"> </w:t>
      </w:r>
      <w:r w:rsidRPr="00BE45A1">
        <w:rPr>
          <w:rFonts w:eastAsia="標楷體"/>
          <w:sz w:val="28"/>
          <w:szCs w:val="28"/>
        </w:rPr>
        <w:br/>
      </w:r>
      <w:r w:rsidRPr="00BE45A1">
        <w:rPr>
          <w:rStyle w:val="style13"/>
          <w:rFonts w:eastAsia="標楷體" w:hAnsi="標楷體"/>
          <w:sz w:val="28"/>
          <w:szCs w:val="28"/>
        </w:rPr>
        <w:t>五、違反學校規定。</w:t>
      </w:r>
      <w:r w:rsidRPr="00BE45A1">
        <w:rPr>
          <w:rStyle w:val="style13"/>
          <w:rFonts w:eastAsia="標楷體"/>
          <w:sz w:val="28"/>
          <w:szCs w:val="28"/>
        </w:rPr>
        <w:t xml:space="preserve"> </w:t>
      </w:r>
      <w:r w:rsidRPr="00BE45A1">
        <w:rPr>
          <w:rFonts w:eastAsia="標楷體"/>
          <w:sz w:val="28"/>
          <w:szCs w:val="28"/>
        </w:rPr>
        <w:br/>
      </w:r>
      <w:r w:rsidRPr="00BE45A1">
        <w:rPr>
          <w:rStyle w:val="style13"/>
          <w:rFonts w:eastAsia="標楷體" w:hAnsi="標楷體"/>
          <w:sz w:val="28"/>
          <w:szCs w:val="28"/>
        </w:rPr>
        <w:t>六、未經課</w:t>
      </w:r>
      <w:r>
        <w:rPr>
          <w:rStyle w:val="style13"/>
          <w:rFonts w:eastAsia="標楷體" w:hAnsi="標楷體" w:hint="eastAsia"/>
          <w:sz w:val="28"/>
          <w:szCs w:val="28"/>
        </w:rPr>
        <w:t>指</w:t>
      </w:r>
      <w:r w:rsidRPr="00BE45A1">
        <w:rPr>
          <w:rStyle w:val="style13"/>
          <w:rFonts w:eastAsia="標楷體" w:hAnsi="標楷體"/>
          <w:sz w:val="28"/>
          <w:szCs w:val="28"/>
        </w:rPr>
        <w:t>組審核。</w:t>
      </w:r>
    </w:p>
    <w:p w:rsidR="0043198F" w:rsidRPr="00BE45A1" w:rsidRDefault="0043198F" w:rsidP="0043198F">
      <w:pPr>
        <w:numPr>
          <w:ilvl w:val="0"/>
          <w:numId w:val="1"/>
        </w:numPr>
        <w:spacing w:after="100" w:afterAutospacing="1"/>
        <w:ind w:left="993" w:hanging="993"/>
        <w:jc w:val="both"/>
        <w:rPr>
          <w:rStyle w:val="style13"/>
          <w:rFonts w:eastAsia="標楷體"/>
          <w:sz w:val="28"/>
          <w:szCs w:val="28"/>
        </w:rPr>
      </w:pPr>
      <w:r w:rsidRPr="00BE45A1">
        <w:rPr>
          <w:rStyle w:val="style13"/>
          <w:rFonts w:eastAsia="標楷體" w:hAnsi="標楷體"/>
          <w:sz w:val="28"/>
          <w:szCs w:val="28"/>
        </w:rPr>
        <w:t>學生刊物每期稿</w:t>
      </w:r>
      <w:r>
        <w:rPr>
          <w:rStyle w:val="style13"/>
          <w:rFonts w:eastAsia="標楷體" w:hAnsi="標楷體"/>
          <w:sz w:val="28"/>
          <w:szCs w:val="28"/>
        </w:rPr>
        <w:t>件</w:t>
      </w:r>
      <w:r w:rsidRPr="00BE45A1">
        <w:rPr>
          <w:rStyle w:val="style13"/>
          <w:rFonts w:eastAsia="標楷體" w:hAnsi="標楷體"/>
          <w:sz w:val="28"/>
          <w:szCs w:val="28"/>
        </w:rPr>
        <w:t>依規定於出刊前，</w:t>
      </w:r>
      <w:r>
        <w:rPr>
          <w:rStyle w:val="style13"/>
          <w:rFonts w:eastAsia="標楷體" w:hAnsi="標楷體" w:hint="eastAsia"/>
          <w:sz w:val="28"/>
          <w:szCs w:val="28"/>
        </w:rPr>
        <w:t>須</w:t>
      </w:r>
      <w:r w:rsidRPr="00BE45A1">
        <w:rPr>
          <w:rStyle w:val="style13"/>
          <w:rFonts w:eastAsia="標楷體" w:hAnsi="標楷體"/>
          <w:sz w:val="28"/>
          <w:szCs w:val="28"/>
        </w:rPr>
        <w:t>將封面設計、標題、插圖（照片、漫畫等）、撰稿人真實姓名、院所系年級及文稿等送交指導老師核閱，</w:t>
      </w:r>
      <w:r w:rsidRPr="00BE45A1">
        <w:rPr>
          <w:rStyle w:val="style13"/>
          <w:rFonts w:eastAsia="標楷體" w:hAnsi="標楷體"/>
          <w:sz w:val="28"/>
          <w:szCs w:val="28"/>
        </w:rPr>
        <w:lastRenderedPageBreak/>
        <w:t>始得印製出刊。</w:t>
      </w:r>
      <w:r w:rsidRPr="00BE45A1">
        <w:rPr>
          <w:rStyle w:val="style13"/>
          <w:rFonts w:eastAsia="標楷體"/>
          <w:sz w:val="28"/>
          <w:szCs w:val="28"/>
        </w:rPr>
        <w:t xml:space="preserve"> </w:t>
      </w:r>
    </w:p>
    <w:p w:rsidR="0043198F" w:rsidRPr="00BE45A1" w:rsidRDefault="0043198F" w:rsidP="0043198F">
      <w:pPr>
        <w:numPr>
          <w:ilvl w:val="0"/>
          <w:numId w:val="1"/>
        </w:numPr>
        <w:ind w:left="993" w:hanging="993"/>
        <w:jc w:val="both"/>
        <w:rPr>
          <w:rStyle w:val="style13"/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學生</w:t>
      </w:r>
      <w:r w:rsidRPr="00BE45A1">
        <w:rPr>
          <w:rStyle w:val="style13"/>
          <w:rFonts w:eastAsia="標楷體" w:hAnsi="標楷體"/>
          <w:sz w:val="28"/>
          <w:szCs w:val="28"/>
        </w:rPr>
        <w:t>刊物屬於各院、所、系者，由各該院長、所長、系主任負責輔導與核閱，社團刊物應先經指導老師核閱，專業性刊物之文稿，得由學校聘請學有專精教師負責核閱，對內容有爭議之文稿，應由「學生代表大會會議」採多數決仲裁之。</w:t>
      </w:r>
      <w:r w:rsidRPr="00BE45A1">
        <w:rPr>
          <w:rStyle w:val="style13"/>
          <w:rFonts w:eastAsia="標楷體"/>
          <w:sz w:val="28"/>
          <w:szCs w:val="28"/>
        </w:rPr>
        <w:t xml:space="preserve"> </w:t>
      </w:r>
    </w:p>
    <w:p w:rsidR="0043198F" w:rsidRPr="00BE45A1" w:rsidRDefault="0043198F" w:rsidP="0043198F">
      <w:pPr>
        <w:numPr>
          <w:ilvl w:val="0"/>
          <w:numId w:val="1"/>
        </w:numPr>
        <w:ind w:left="993" w:hanging="993"/>
        <w:jc w:val="both"/>
        <w:rPr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學生</w:t>
      </w:r>
      <w:r w:rsidRPr="00BE45A1">
        <w:rPr>
          <w:rStyle w:val="style13"/>
          <w:rFonts w:eastAsia="標楷體" w:hAnsi="標楷體"/>
          <w:sz w:val="28"/>
          <w:szCs w:val="28"/>
        </w:rPr>
        <w:t>刊物經核閱或仲裁准許之目錄、內容不得變更，學生社團刊物文稿，所涉及之個人或單位，要求更正或登載辯駁書時，應在同期予以刊載，最遲應於接到要求時之次期登出。</w:t>
      </w:r>
    </w:p>
    <w:p w:rsidR="0043198F" w:rsidRPr="00BE45A1" w:rsidRDefault="0043198F" w:rsidP="0043198F">
      <w:pPr>
        <w:ind w:left="1436" w:hangingChars="513" w:hanging="1436"/>
        <w:rPr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第八條</w:t>
      </w:r>
      <w:r w:rsidRPr="00BE45A1">
        <w:rPr>
          <w:rFonts w:eastAsia="標楷體"/>
          <w:sz w:val="28"/>
          <w:szCs w:val="28"/>
        </w:rPr>
        <w:t xml:space="preserve"> </w:t>
      </w:r>
      <w:r w:rsidRPr="00BE45A1">
        <w:rPr>
          <w:rFonts w:eastAsia="標楷體" w:hAnsi="標楷體"/>
          <w:sz w:val="28"/>
          <w:szCs w:val="28"/>
        </w:rPr>
        <w:t>各種刊物稿件評審程序如下：</w:t>
      </w:r>
    </w:p>
    <w:p w:rsidR="0043198F" w:rsidRPr="00BE45A1" w:rsidRDefault="0043198F" w:rsidP="0043198F">
      <w:pPr>
        <w:ind w:leftChars="413" w:left="1433" w:hangingChars="158" w:hanging="442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一、</w:t>
      </w:r>
      <w:r>
        <w:rPr>
          <w:rFonts w:eastAsia="標楷體" w:hAnsi="標楷體" w:hint="eastAsia"/>
          <w:sz w:val="28"/>
          <w:szCs w:val="28"/>
        </w:rPr>
        <w:t>學生刊物</w:t>
      </w:r>
      <w:r w:rsidRPr="00BE45A1">
        <w:rPr>
          <w:rFonts w:eastAsia="標楷體" w:hAnsi="標楷體"/>
          <w:sz w:val="28"/>
          <w:szCs w:val="28"/>
        </w:rPr>
        <w:t>需由負責編輯人員評閱，再將合格稿件（含所有稿件及插圖）送課指組進行審查，經</w:t>
      </w:r>
      <w:r>
        <w:rPr>
          <w:rFonts w:eastAsia="標楷體" w:hAnsi="標楷體" w:hint="eastAsia"/>
          <w:sz w:val="28"/>
          <w:szCs w:val="28"/>
        </w:rPr>
        <w:t>確</w:t>
      </w:r>
      <w:r w:rsidRPr="00BE45A1">
        <w:rPr>
          <w:rFonts w:eastAsia="標楷體" w:hAnsi="標楷體"/>
          <w:sz w:val="28"/>
          <w:szCs w:val="28"/>
        </w:rPr>
        <w:t>認文字通順，內容充實，言論正確者，在稿件上認可後始得編印。</w:t>
      </w:r>
    </w:p>
    <w:p w:rsidR="0043198F" w:rsidRPr="00BE45A1" w:rsidRDefault="0043198F" w:rsidP="0043198F">
      <w:pPr>
        <w:ind w:leftChars="413" w:left="1433" w:hangingChars="158" w:hanging="442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二、各學會會刊</w:t>
      </w:r>
      <w:r w:rsidRPr="00BE45A1">
        <w:rPr>
          <w:rFonts w:eastAsia="標楷體" w:hAnsi="標楷體"/>
          <w:sz w:val="28"/>
          <w:szCs w:val="28"/>
        </w:rPr>
        <w:t>以出版專刊為主，其稿件須先由負責編輯人員評閱，然後將合格之稿件送該所系主任，由各系主任商請有關教師審查之，經系主任及負責審</w:t>
      </w:r>
      <w:smartTag w:uri="urn:schemas-microsoft-com:office:smarttags" w:element="PersonName">
        <w:smartTagPr>
          <w:attr w:name="ProductID" w:val="查"/>
        </w:smartTagPr>
        <w:r w:rsidRPr="00BE45A1">
          <w:rPr>
            <w:rFonts w:eastAsia="標楷體" w:hAnsi="標楷體"/>
            <w:sz w:val="28"/>
            <w:szCs w:val="28"/>
          </w:rPr>
          <w:t>查</w:t>
        </w:r>
      </w:smartTag>
      <w:r w:rsidRPr="00BE45A1">
        <w:rPr>
          <w:rFonts w:eastAsia="標楷體" w:hAnsi="標楷體"/>
          <w:sz w:val="28"/>
          <w:szCs w:val="28"/>
        </w:rPr>
        <w:t>老師簽章後始得編印。</w:t>
      </w:r>
    </w:p>
    <w:p w:rsidR="0043198F" w:rsidRPr="00BE45A1" w:rsidRDefault="0043198F" w:rsidP="0043198F">
      <w:pPr>
        <w:numPr>
          <w:ilvl w:val="0"/>
          <w:numId w:val="2"/>
        </w:numPr>
        <w:tabs>
          <w:tab w:val="left" w:pos="1560"/>
        </w:tabs>
        <w:ind w:left="1620" w:hanging="629"/>
        <w:rPr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其他學生社團刊物</w:t>
      </w:r>
      <w:r>
        <w:rPr>
          <w:rFonts w:eastAsia="標楷體" w:hAnsi="標楷體" w:hint="eastAsia"/>
          <w:sz w:val="28"/>
          <w:szCs w:val="28"/>
        </w:rPr>
        <w:t>之</w:t>
      </w:r>
      <w:r w:rsidRPr="00BE45A1">
        <w:rPr>
          <w:rFonts w:eastAsia="標楷體" w:hAnsi="標楷體"/>
          <w:sz w:val="28"/>
          <w:szCs w:val="28"/>
        </w:rPr>
        <w:t>稿件應由負責編輯人員評閱</w:t>
      </w:r>
      <w:r>
        <w:rPr>
          <w:rFonts w:eastAsia="標楷體" w:hAnsi="標楷體" w:hint="eastAsia"/>
          <w:sz w:val="28"/>
          <w:szCs w:val="28"/>
        </w:rPr>
        <w:t>，</w:t>
      </w:r>
      <w:r w:rsidRPr="00BE45A1">
        <w:rPr>
          <w:rFonts w:eastAsia="標楷體" w:hAnsi="標楷體"/>
          <w:sz w:val="28"/>
          <w:szCs w:val="28"/>
        </w:rPr>
        <w:t>再由該社團指導老師審查簽章，送</w:t>
      </w:r>
      <w:r>
        <w:rPr>
          <w:rFonts w:eastAsia="標楷體" w:hAnsi="標楷體" w:hint="eastAsia"/>
          <w:sz w:val="28"/>
          <w:szCs w:val="28"/>
        </w:rPr>
        <w:t>課指組</w:t>
      </w:r>
      <w:r w:rsidRPr="00BE45A1">
        <w:rPr>
          <w:rFonts w:eastAsia="標楷體" w:hAnsi="標楷體"/>
          <w:sz w:val="28"/>
          <w:szCs w:val="28"/>
        </w:rPr>
        <w:t>核准後始得編印。</w:t>
      </w:r>
    </w:p>
    <w:p w:rsidR="0043198F" w:rsidRPr="00BE45A1" w:rsidRDefault="0043198F" w:rsidP="0043198F">
      <w:pPr>
        <w:rPr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第九條</w:t>
      </w:r>
      <w:r w:rsidRPr="00BE45A1">
        <w:rPr>
          <w:rFonts w:eastAsia="標楷體"/>
          <w:sz w:val="28"/>
          <w:szCs w:val="28"/>
        </w:rPr>
        <w:t xml:space="preserve"> </w:t>
      </w:r>
      <w:r w:rsidRPr="00BE45A1">
        <w:rPr>
          <w:rFonts w:eastAsia="標楷體" w:hAnsi="標楷體"/>
          <w:sz w:val="28"/>
          <w:szCs w:val="28"/>
        </w:rPr>
        <w:t>凡同一性質刊物，以編印一種為主，刊物採社長</w:t>
      </w:r>
      <w:r w:rsidRPr="00BE45A1">
        <w:rPr>
          <w:rFonts w:eastAsia="標楷體"/>
          <w:sz w:val="28"/>
          <w:szCs w:val="28"/>
        </w:rPr>
        <w:t>(</w:t>
      </w:r>
      <w:r w:rsidRPr="00BE45A1">
        <w:rPr>
          <w:rFonts w:eastAsia="標楷體" w:hAnsi="標楷體"/>
          <w:sz w:val="28"/>
          <w:szCs w:val="28"/>
        </w:rPr>
        <w:t>會長</w:t>
      </w:r>
      <w:r w:rsidRPr="00BE45A1">
        <w:rPr>
          <w:rFonts w:eastAsia="標楷體"/>
          <w:sz w:val="28"/>
          <w:szCs w:val="28"/>
        </w:rPr>
        <w:t>)</w:t>
      </w:r>
      <w:r w:rsidRPr="00BE45A1">
        <w:rPr>
          <w:rFonts w:eastAsia="標楷體" w:hAnsi="標楷體"/>
          <w:sz w:val="28"/>
          <w:szCs w:val="28"/>
        </w:rPr>
        <w:t>責任制。</w:t>
      </w:r>
    </w:p>
    <w:p w:rsidR="0043198F" w:rsidRPr="00BE45A1" w:rsidRDefault="0043198F" w:rsidP="0043198F">
      <w:pPr>
        <w:ind w:left="991" w:hangingChars="354" w:hanging="991"/>
        <w:rPr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第十條</w:t>
      </w:r>
      <w:r w:rsidRPr="00BE45A1">
        <w:rPr>
          <w:rFonts w:eastAsia="標楷體"/>
          <w:sz w:val="28"/>
          <w:szCs w:val="28"/>
        </w:rPr>
        <w:t xml:space="preserve"> </w:t>
      </w:r>
      <w:r w:rsidRPr="00BE45A1">
        <w:rPr>
          <w:rFonts w:eastAsia="標楷體" w:hAnsi="標楷體"/>
          <w:sz w:val="28"/>
          <w:szCs w:val="28"/>
        </w:rPr>
        <w:t>各種刊物，其審查之稿件不敷編排時，需要補充之稿件仍須依照第八條評審程序之規定，不得將未審查認可之文章圖片編印。</w:t>
      </w:r>
    </w:p>
    <w:p w:rsidR="0043198F" w:rsidRPr="00BE45A1" w:rsidRDefault="0043198F" w:rsidP="0043198F">
      <w:pPr>
        <w:ind w:left="1436" w:hangingChars="513" w:hanging="1436"/>
        <w:rPr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lastRenderedPageBreak/>
        <w:t>第十一條</w:t>
      </w:r>
      <w:r w:rsidRPr="00BE45A1">
        <w:rPr>
          <w:rFonts w:eastAsia="標楷體"/>
          <w:sz w:val="28"/>
          <w:szCs w:val="28"/>
        </w:rPr>
        <w:t xml:space="preserve"> </w:t>
      </w:r>
      <w:r w:rsidRPr="00BE45A1">
        <w:rPr>
          <w:rFonts w:eastAsia="標楷體" w:hAnsi="標楷體"/>
          <w:kern w:val="0"/>
          <w:sz w:val="28"/>
          <w:szCs w:val="28"/>
        </w:rPr>
        <w:t>出版之刊物須說明發行人、主編、編輯、團體名稱及刊物名稱等。</w:t>
      </w:r>
    </w:p>
    <w:p w:rsidR="0043198F" w:rsidRPr="00BE45A1" w:rsidRDefault="0043198F" w:rsidP="0043198F">
      <w:pPr>
        <w:ind w:left="1274" w:hangingChars="455" w:hanging="1274"/>
        <w:rPr>
          <w:rFonts w:eastAsia="標楷體"/>
          <w:sz w:val="28"/>
          <w:szCs w:val="28"/>
        </w:rPr>
      </w:pPr>
      <w:r w:rsidRPr="00BE45A1">
        <w:rPr>
          <w:rFonts w:eastAsia="標楷體" w:hAnsi="標楷體"/>
          <w:sz w:val="28"/>
          <w:szCs w:val="28"/>
        </w:rPr>
        <w:t>第十二條</w:t>
      </w:r>
      <w:r w:rsidRPr="00BE45A1">
        <w:rPr>
          <w:rFonts w:eastAsia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出刊</w:t>
      </w:r>
      <w:r w:rsidRPr="00BE45A1">
        <w:rPr>
          <w:rFonts w:eastAsia="標楷體" w:hAnsi="標楷體"/>
          <w:sz w:val="28"/>
          <w:szCs w:val="28"/>
        </w:rPr>
        <w:t>後，</w:t>
      </w:r>
      <w:r>
        <w:rPr>
          <w:rFonts w:eastAsia="標楷體" w:hAnsi="標楷體" w:hint="eastAsia"/>
          <w:sz w:val="28"/>
          <w:szCs w:val="28"/>
        </w:rPr>
        <w:t>刊物內容與原送審查刊物內容不符者，課指組有權停止該社團經費補助或予以停社處分</w:t>
      </w:r>
      <w:r w:rsidRPr="00BE45A1">
        <w:rPr>
          <w:rFonts w:eastAsia="標楷體" w:hAnsi="標楷體"/>
          <w:sz w:val="28"/>
          <w:szCs w:val="28"/>
        </w:rPr>
        <w:t>。</w:t>
      </w:r>
    </w:p>
    <w:p w:rsidR="007A413C" w:rsidRDefault="0043198F" w:rsidP="0043198F">
      <w:pPr>
        <w:ind w:left="1260" w:hangingChars="450" w:hanging="1260"/>
      </w:pPr>
      <w:r w:rsidRPr="00BE45A1">
        <w:rPr>
          <w:rFonts w:eastAsia="標楷體" w:hAnsi="標楷體"/>
          <w:sz w:val="28"/>
          <w:szCs w:val="28"/>
        </w:rPr>
        <w:t>第十三條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3F66C0">
        <w:rPr>
          <w:rFonts w:eastAsia="標楷體" w:hAnsi="標楷體"/>
          <w:sz w:val="28"/>
          <w:szCs w:val="28"/>
        </w:rPr>
        <w:t>本辦法經學生事務委員會會議通過</w:t>
      </w:r>
      <w:r w:rsidRPr="003F66C0">
        <w:rPr>
          <w:rFonts w:eastAsia="標楷體" w:hAnsi="標楷體" w:hint="eastAsia"/>
          <w:sz w:val="28"/>
          <w:szCs w:val="28"/>
        </w:rPr>
        <w:t>，</w:t>
      </w:r>
      <w:r w:rsidRPr="003F66C0">
        <w:rPr>
          <w:rFonts w:eastAsia="標楷體" w:hAnsi="標楷體"/>
          <w:sz w:val="28"/>
          <w:szCs w:val="28"/>
        </w:rPr>
        <w:t>陳請校長</w:t>
      </w:r>
      <w:r w:rsidRPr="00BE45A1">
        <w:rPr>
          <w:rFonts w:eastAsia="標楷體" w:hAnsi="標楷體"/>
          <w:sz w:val="28"/>
          <w:szCs w:val="28"/>
        </w:rPr>
        <w:t>核定後公布實施，修</w:t>
      </w:r>
      <w:r>
        <w:rPr>
          <w:rFonts w:eastAsia="標楷體" w:hAnsi="標楷體" w:hint="eastAsia"/>
          <w:sz w:val="28"/>
          <w:szCs w:val="28"/>
        </w:rPr>
        <w:t>正</w:t>
      </w:r>
      <w:r w:rsidRPr="00BE45A1">
        <w:rPr>
          <w:rFonts w:eastAsia="標楷體" w:hAnsi="標楷體"/>
          <w:sz w:val="28"/>
          <w:szCs w:val="28"/>
        </w:rPr>
        <w:t>時亦同</w:t>
      </w:r>
      <w:r>
        <w:rPr>
          <w:rFonts w:eastAsia="標楷體" w:hAnsi="標楷體" w:hint="eastAsia"/>
          <w:sz w:val="28"/>
          <w:szCs w:val="28"/>
        </w:rPr>
        <w:t>。</w:t>
      </w:r>
    </w:p>
    <w:sectPr w:rsidR="007A413C" w:rsidSect="0043198F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CD" w:rsidRDefault="005603CD">
      <w:r>
        <w:separator/>
      </w:r>
    </w:p>
  </w:endnote>
  <w:endnote w:type="continuationSeparator" w:id="1">
    <w:p w:rsidR="005603CD" w:rsidRDefault="0056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8F" w:rsidRDefault="00277E58" w:rsidP="00AE0C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19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98F" w:rsidRDefault="004319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8F" w:rsidRDefault="00277E58" w:rsidP="00AE0C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19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4F4E">
      <w:rPr>
        <w:rStyle w:val="a4"/>
        <w:noProof/>
      </w:rPr>
      <w:t>1</w:t>
    </w:r>
    <w:r>
      <w:rPr>
        <w:rStyle w:val="a4"/>
      </w:rPr>
      <w:fldChar w:fldCharType="end"/>
    </w:r>
  </w:p>
  <w:p w:rsidR="0043198F" w:rsidRDefault="004319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CD" w:rsidRDefault="005603CD">
      <w:r>
        <w:separator/>
      </w:r>
    </w:p>
  </w:footnote>
  <w:footnote w:type="continuationSeparator" w:id="1">
    <w:p w:rsidR="005603CD" w:rsidRDefault="00560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7AF0"/>
    <w:multiLevelType w:val="hybridMultilevel"/>
    <w:tmpl w:val="FB4A0196"/>
    <w:lvl w:ilvl="0" w:tplc="85A6C160">
      <w:start w:val="3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75FD4B93"/>
    <w:multiLevelType w:val="hybridMultilevel"/>
    <w:tmpl w:val="B08A09E0"/>
    <w:lvl w:ilvl="0" w:tplc="8182F0A6">
      <w:start w:val="1"/>
      <w:numFmt w:val="taiwaneseCountingThousand"/>
      <w:lvlText w:val="第%1條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98F"/>
    <w:rsid w:val="001D307B"/>
    <w:rsid w:val="00277E58"/>
    <w:rsid w:val="002E2DAB"/>
    <w:rsid w:val="0043198F"/>
    <w:rsid w:val="004D7CBD"/>
    <w:rsid w:val="0054091F"/>
    <w:rsid w:val="005603CD"/>
    <w:rsid w:val="006C02EE"/>
    <w:rsid w:val="007A413C"/>
    <w:rsid w:val="008E05BD"/>
    <w:rsid w:val="00AE0C99"/>
    <w:rsid w:val="00B7715E"/>
    <w:rsid w:val="00B94F4E"/>
    <w:rsid w:val="00F1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9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3">
    <w:name w:val="style13"/>
    <w:basedOn w:val="a0"/>
    <w:rsid w:val="0043198F"/>
  </w:style>
  <w:style w:type="paragraph" w:styleId="a3">
    <w:name w:val="footer"/>
    <w:basedOn w:val="a"/>
    <w:rsid w:val="00431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3198F"/>
  </w:style>
  <w:style w:type="paragraph" w:styleId="a5">
    <w:name w:val="header"/>
    <w:basedOn w:val="a"/>
    <w:link w:val="a6"/>
    <w:rsid w:val="002E2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E2DA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533</Characters>
  <Application>Microsoft Office Word</Application>
  <DocSecurity>0</DocSecurity>
  <Lines>25</Lines>
  <Paragraphs>28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元培科技大學學生社團出版刊物輔導辦法</dc:title>
  <dc:creator>admin</dc:creator>
  <cp:lastModifiedBy>YPU2231</cp:lastModifiedBy>
  <cp:revision>2</cp:revision>
  <dcterms:created xsi:type="dcterms:W3CDTF">2014-09-15T07:26:00Z</dcterms:created>
  <dcterms:modified xsi:type="dcterms:W3CDTF">2014-09-15T07:26:00Z</dcterms:modified>
</cp:coreProperties>
</file>