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7" w:rsidRPr="003B4114" w:rsidRDefault="007A7E3A" w:rsidP="00F16F8C">
      <w:pPr>
        <w:tabs>
          <w:tab w:val="right" w:pos="9638"/>
        </w:tabs>
        <w:spacing w:line="276" w:lineRule="auto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3B4114">
        <w:rPr>
          <w:rFonts w:eastAsia="標楷體" w:hAnsi="標楷體"/>
          <w:sz w:val="32"/>
          <w:szCs w:val="32"/>
        </w:rPr>
        <w:t>元培醫事科技大學</w:t>
      </w:r>
      <w:r w:rsidR="00CD0687" w:rsidRPr="003B4114">
        <w:rPr>
          <w:rFonts w:eastAsia="標楷體" w:hAnsi="標楷體"/>
          <w:sz w:val="32"/>
          <w:szCs w:val="32"/>
        </w:rPr>
        <w:t>學生社團海報張貼暨</w:t>
      </w:r>
      <w:r w:rsidR="008E34CB" w:rsidRPr="003B4114">
        <w:rPr>
          <w:rFonts w:eastAsia="標楷體" w:hAnsi="標楷體" w:hint="eastAsia"/>
          <w:sz w:val="32"/>
          <w:szCs w:val="32"/>
        </w:rPr>
        <w:t>多媒體刊登</w:t>
      </w:r>
      <w:r w:rsidR="00CD0687" w:rsidRPr="003B4114">
        <w:rPr>
          <w:rFonts w:eastAsia="標楷體" w:hAnsi="標楷體"/>
          <w:sz w:val="32"/>
          <w:szCs w:val="32"/>
        </w:rPr>
        <w:t>管理辦法</w:t>
      </w:r>
    </w:p>
    <w:p w:rsidR="00CD0687" w:rsidRPr="003B4114" w:rsidRDefault="00CD0687" w:rsidP="00F04BE9">
      <w:pPr>
        <w:spacing w:line="276" w:lineRule="auto"/>
        <w:ind w:left="1284" w:hangingChars="642" w:hanging="1284"/>
        <w:jc w:val="right"/>
        <w:rPr>
          <w:rFonts w:eastAsia="標楷體" w:hAnsi="標楷體"/>
          <w:sz w:val="20"/>
          <w:szCs w:val="20"/>
        </w:rPr>
      </w:pPr>
      <w:r w:rsidRPr="003B4114">
        <w:rPr>
          <w:rFonts w:eastAsia="標楷體" w:hAnsi="標楷體"/>
          <w:sz w:val="20"/>
          <w:szCs w:val="20"/>
        </w:rPr>
        <w:t>中華民國</w:t>
      </w:r>
      <w:r w:rsidRPr="003B4114">
        <w:rPr>
          <w:rFonts w:eastAsia="標楷體"/>
          <w:sz w:val="20"/>
          <w:szCs w:val="20"/>
        </w:rPr>
        <w:t>97</w:t>
      </w:r>
      <w:r w:rsidRPr="003B4114">
        <w:rPr>
          <w:rFonts w:eastAsia="標楷體" w:hAnsi="標楷體"/>
          <w:sz w:val="20"/>
          <w:szCs w:val="20"/>
        </w:rPr>
        <w:t>年</w:t>
      </w:r>
      <w:r w:rsidRPr="003B4114">
        <w:rPr>
          <w:rFonts w:eastAsia="標楷體" w:hint="eastAsia"/>
          <w:sz w:val="20"/>
          <w:szCs w:val="20"/>
        </w:rPr>
        <w:t>9</w:t>
      </w:r>
      <w:r w:rsidRPr="003B4114">
        <w:rPr>
          <w:rFonts w:eastAsia="標楷體" w:hAnsi="標楷體"/>
          <w:sz w:val="20"/>
          <w:szCs w:val="20"/>
        </w:rPr>
        <w:t>月</w:t>
      </w:r>
      <w:r w:rsidRPr="003B4114">
        <w:rPr>
          <w:rFonts w:eastAsia="標楷體" w:hint="eastAsia"/>
          <w:sz w:val="20"/>
          <w:szCs w:val="20"/>
        </w:rPr>
        <w:t>10</w:t>
      </w:r>
      <w:r w:rsidRPr="003B4114">
        <w:rPr>
          <w:rFonts w:eastAsia="標楷體" w:hAnsi="標楷體"/>
          <w:sz w:val="20"/>
          <w:szCs w:val="20"/>
        </w:rPr>
        <w:t>日學生事務委員會會議通過</w:t>
      </w:r>
    </w:p>
    <w:p w:rsidR="00A3105C" w:rsidRPr="003B4114" w:rsidRDefault="00A3105C" w:rsidP="00F04BE9">
      <w:pPr>
        <w:spacing w:line="276" w:lineRule="auto"/>
        <w:ind w:left="1284" w:hangingChars="642" w:hanging="1284"/>
        <w:jc w:val="right"/>
        <w:rPr>
          <w:rFonts w:eastAsia="標楷體" w:hAnsi="標楷體"/>
          <w:sz w:val="20"/>
          <w:szCs w:val="20"/>
        </w:rPr>
      </w:pPr>
      <w:r w:rsidRPr="003B4114">
        <w:rPr>
          <w:rFonts w:eastAsia="標楷體" w:hAnsi="標楷體"/>
          <w:sz w:val="20"/>
          <w:szCs w:val="20"/>
        </w:rPr>
        <w:t>中華民國</w:t>
      </w:r>
      <w:r w:rsidRPr="003B4114">
        <w:rPr>
          <w:rFonts w:eastAsia="標楷體" w:hint="eastAsia"/>
          <w:sz w:val="20"/>
          <w:szCs w:val="20"/>
        </w:rPr>
        <w:t>102</w:t>
      </w:r>
      <w:r w:rsidRPr="003B4114">
        <w:rPr>
          <w:rFonts w:eastAsia="標楷體" w:hAnsi="標楷體"/>
          <w:sz w:val="20"/>
          <w:szCs w:val="20"/>
        </w:rPr>
        <w:t>年</w:t>
      </w:r>
      <w:r w:rsidRPr="003B4114">
        <w:rPr>
          <w:rFonts w:eastAsia="標楷體" w:hint="eastAsia"/>
          <w:sz w:val="20"/>
          <w:szCs w:val="20"/>
        </w:rPr>
        <w:t>4</w:t>
      </w:r>
      <w:r w:rsidRPr="003B4114">
        <w:rPr>
          <w:rFonts w:eastAsia="標楷體" w:hAnsi="標楷體"/>
          <w:sz w:val="20"/>
          <w:szCs w:val="20"/>
        </w:rPr>
        <w:t>月</w:t>
      </w:r>
      <w:r w:rsidRPr="003B4114">
        <w:rPr>
          <w:rFonts w:eastAsia="標楷體" w:hint="eastAsia"/>
          <w:sz w:val="20"/>
          <w:szCs w:val="20"/>
        </w:rPr>
        <w:t>23</w:t>
      </w:r>
      <w:r w:rsidRPr="003B4114">
        <w:rPr>
          <w:rFonts w:eastAsia="標楷體" w:hAnsi="標楷體"/>
          <w:sz w:val="20"/>
          <w:szCs w:val="20"/>
        </w:rPr>
        <w:t>日學生事務會議通過</w:t>
      </w:r>
    </w:p>
    <w:p w:rsidR="0026266D" w:rsidRPr="003B4114" w:rsidRDefault="007D6EF3" w:rsidP="00F04BE9">
      <w:pPr>
        <w:spacing w:line="276" w:lineRule="auto"/>
        <w:ind w:left="1284" w:hangingChars="642" w:hanging="1284"/>
        <w:jc w:val="right"/>
        <w:rPr>
          <w:rFonts w:eastAsia="標楷體"/>
          <w:sz w:val="20"/>
          <w:szCs w:val="20"/>
        </w:rPr>
      </w:pPr>
      <w:r w:rsidRPr="003B4114">
        <w:rPr>
          <w:rFonts w:eastAsia="標楷體" w:hint="eastAsia"/>
          <w:sz w:val="20"/>
          <w:szCs w:val="20"/>
        </w:rPr>
        <w:t>中華民國</w:t>
      </w:r>
      <w:r w:rsidRPr="003B4114">
        <w:rPr>
          <w:rFonts w:eastAsia="標楷體"/>
          <w:sz w:val="20"/>
          <w:szCs w:val="20"/>
        </w:rPr>
        <w:t>103</w:t>
      </w:r>
      <w:r w:rsidRPr="003B4114">
        <w:rPr>
          <w:rFonts w:eastAsia="標楷體" w:hint="eastAsia"/>
          <w:sz w:val="20"/>
          <w:szCs w:val="20"/>
        </w:rPr>
        <w:t>年</w:t>
      </w:r>
      <w:r w:rsidRPr="003B4114">
        <w:rPr>
          <w:rFonts w:eastAsia="標楷體"/>
          <w:sz w:val="20"/>
          <w:szCs w:val="20"/>
        </w:rPr>
        <w:t>09</w:t>
      </w:r>
      <w:r w:rsidRPr="003B4114">
        <w:rPr>
          <w:rFonts w:eastAsia="標楷體" w:hint="eastAsia"/>
          <w:sz w:val="20"/>
          <w:szCs w:val="20"/>
        </w:rPr>
        <w:t>月</w:t>
      </w:r>
      <w:r w:rsidRPr="003B4114">
        <w:rPr>
          <w:rFonts w:eastAsia="標楷體"/>
          <w:sz w:val="20"/>
          <w:szCs w:val="20"/>
        </w:rPr>
        <w:t>09</w:t>
      </w:r>
      <w:r w:rsidR="00F04BE9" w:rsidRPr="003B4114">
        <w:rPr>
          <w:rFonts w:eastAsia="標楷體" w:hint="eastAsia"/>
          <w:sz w:val="20"/>
          <w:szCs w:val="20"/>
        </w:rPr>
        <w:t>日學生事務</w:t>
      </w:r>
      <w:r w:rsidRPr="003B4114">
        <w:rPr>
          <w:rFonts w:eastAsia="標楷體" w:hint="eastAsia"/>
          <w:sz w:val="20"/>
          <w:szCs w:val="20"/>
        </w:rPr>
        <w:t>會會議通過</w:t>
      </w:r>
    </w:p>
    <w:p w:rsidR="00F16F8C" w:rsidRPr="003B4114" w:rsidRDefault="00F16F8C" w:rsidP="00F16F8C">
      <w:pPr>
        <w:spacing w:line="276" w:lineRule="auto"/>
        <w:ind w:left="1284" w:hangingChars="642" w:hanging="1284"/>
        <w:jc w:val="right"/>
        <w:rPr>
          <w:rFonts w:eastAsia="標楷體" w:hAnsi="標楷體"/>
          <w:sz w:val="20"/>
          <w:szCs w:val="20"/>
        </w:rPr>
      </w:pPr>
      <w:r w:rsidRPr="003B4114">
        <w:rPr>
          <w:rFonts w:eastAsia="標楷體" w:hint="eastAsia"/>
          <w:sz w:val="20"/>
          <w:szCs w:val="20"/>
        </w:rPr>
        <w:t>中華民國</w:t>
      </w:r>
      <w:r w:rsidR="0015440B" w:rsidRPr="003B4114">
        <w:rPr>
          <w:rFonts w:eastAsia="標楷體" w:hint="eastAsia"/>
          <w:sz w:val="20"/>
          <w:szCs w:val="20"/>
        </w:rPr>
        <w:t>107</w:t>
      </w:r>
      <w:r w:rsidRPr="003B4114">
        <w:rPr>
          <w:rFonts w:eastAsia="標楷體" w:hint="eastAsia"/>
          <w:sz w:val="20"/>
          <w:szCs w:val="20"/>
        </w:rPr>
        <w:t>年</w:t>
      </w:r>
      <w:r w:rsidR="0052678A" w:rsidRPr="003B4114">
        <w:rPr>
          <w:rFonts w:eastAsia="標楷體" w:hint="eastAsia"/>
          <w:sz w:val="20"/>
          <w:szCs w:val="20"/>
        </w:rPr>
        <w:t>03</w:t>
      </w:r>
      <w:r w:rsidRPr="003B4114">
        <w:rPr>
          <w:rFonts w:eastAsia="標楷體" w:hint="eastAsia"/>
          <w:sz w:val="20"/>
          <w:szCs w:val="20"/>
        </w:rPr>
        <w:t>月</w:t>
      </w:r>
      <w:r w:rsidR="0052678A" w:rsidRPr="003B4114">
        <w:rPr>
          <w:rFonts w:eastAsia="標楷體" w:hint="eastAsia"/>
          <w:sz w:val="20"/>
          <w:szCs w:val="20"/>
        </w:rPr>
        <w:t>20</w:t>
      </w:r>
      <w:r w:rsidRPr="003B4114">
        <w:rPr>
          <w:rFonts w:eastAsia="標楷體" w:hint="eastAsia"/>
          <w:sz w:val="20"/>
          <w:szCs w:val="20"/>
        </w:rPr>
        <w:t>日學生事務會會議通過</w:t>
      </w:r>
    </w:p>
    <w:p w:rsidR="00E613BA" w:rsidRPr="003B4114" w:rsidRDefault="00E613BA" w:rsidP="00E613BA">
      <w:pPr>
        <w:numPr>
          <w:ilvl w:val="0"/>
          <w:numId w:val="1"/>
        </w:numPr>
        <w:spacing w:line="276" w:lineRule="auto"/>
        <w:rPr>
          <w:rFonts w:eastAsia="標楷體"/>
          <w:sz w:val="28"/>
          <w:szCs w:val="28"/>
        </w:rPr>
      </w:pPr>
      <w:r w:rsidRPr="003B4114">
        <w:rPr>
          <w:rFonts w:eastAsia="標楷體"/>
          <w:sz w:val="28"/>
          <w:szCs w:val="28"/>
        </w:rPr>
        <w:t>元培醫事科技大學（以下簡稱本校）為促進公告欄</w:t>
      </w:r>
      <w:r w:rsidRPr="003B4114">
        <w:rPr>
          <w:rFonts w:eastAsia="標楷體" w:hint="eastAsia"/>
          <w:sz w:val="28"/>
          <w:szCs w:val="28"/>
        </w:rPr>
        <w:t>及多媒體</w:t>
      </w:r>
      <w:r w:rsidR="00C81385" w:rsidRPr="003B4114">
        <w:rPr>
          <w:rFonts w:eastAsia="標楷體" w:hint="eastAsia"/>
          <w:sz w:val="28"/>
          <w:szCs w:val="28"/>
        </w:rPr>
        <w:t>電子</w:t>
      </w:r>
      <w:r w:rsidRPr="003B4114">
        <w:rPr>
          <w:rFonts w:eastAsia="標楷體" w:hint="eastAsia"/>
          <w:sz w:val="28"/>
          <w:szCs w:val="28"/>
        </w:rPr>
        <w:t>看板</w:t>
      </w:r>
      <w:r w:rsidRPr="003B4114">
        <w:rPr>
          <w:rFonts w:eastAsia="標楷體"/>
          <w:sz w:val="28"/>
          <w:szCs w:val="28"/>
        </w:rPr>
        <w:t>之有效運用保持時效並便利管理，特訂定元培醫事科技大學學生社團海報張貼暨</w:t>
      </w:r>
      <w:r w:rsidRPr="003B4114">
        <w:rPr>
          <w:rFonts w:eastAsia="標楷體" w:hint="eastAsia"/>
          <w:sz w:val="28"/>
          <w:szCs w:val="28"/>
        </w:rPr>
        <w:t>多媒體刊登</w:t>
      </w:r>
      <w:r w:rsidRPr="003B4114">
        <w:rPr>
          <w:rFonts w:eastAsia="標楷體"/>
          <w:sz w:val="28"/>
          <w:szCs w:val="28"/>
        </w:rPr>
        <w:t>管理辦法（以下簡稱本辦法）。</w:t>
      </w:r>
    </w:p>
    <w:p w:rsidR="00CD0687" w:rsidRPr="003B4114" w:rsidRDefault="00CD0687" w:rsidP="00CF7CE5">
      <w:pPr>
        <w:numPr>
          <w:ilvl w:val="0"/>
          <w:numId w:val="1"/>
        </w:numPr>
        <w:spacing w:line="276" w:lineRule="auto"/>
        <w:rPr>
          <w:rFonts w:eastAsia="標楷體" w:hAnsi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t>凡在本校核准成立之學生社團，應依照本辦法之規定</w:t>
      </w:r>
      <w:r w:rsidR="00E613BA" w:rsidRPr="003B4114">
        <w:rPr>
          <w:rFonts w:eastAsia="標楷體" w:hAnsi="標楷體" w:hint="eastAsia"/>
          <w:sz w:val="28"/>
          <w:szCs w:val="28"/>
        </w:rPr>
        <w:t>辦理</w:t>
      </w:r>
      <w:r w:rsidRPr="003B4114">
        <w:rPr>
          <w:rFonts w:eastAsia="標楷體" w:hAnsi="標楷體"/>
          <w:sz w:val="28"/>
          <w:szCs w:val="28"/>
        </w:rPr>
        <w:t>。</w:t>
      </w:r>
    </w:p>
    <w:p w:rsidR="00CD0687" w:rsidRPr="003B4114" w:rsidRDefault="00CD0687" w:rsidP="00CF7CE5">
      <w:pPr>
        <w:numPr>
          <w:ilvl w:val="0"/>
          <w:numId w:val="1"/>
        </w:numPr>
        <w:spacing w:line="276" w:lineRule="auto"/>
        <w:rPr>
          <w:rFonts w:eastAsia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t>學生社團海報</w:t>
      </w:r>
      <w:r w:rsidR="00B16537" w:rsidRPr="003B4114">
        <w:rPr>
          <w:rFonts w:eastAsia="標楷體" w:hAnsi="標楷體" w:hint="eastAsia"/>
          <w:sz w:val="28"/>
          <w:szCs w:val="28"/>
        </w:rPr>
        <w:t>及多媒體影片</w:t>
      </w:r>
      <w:r w:rsidRPr="003B4114">
        <w:rPr>
          <w:rFonts w:eastAsia="標楷體" w:hAnsi="標楷體"/>
          <w:sz w:val="28"/>
          <w:szCs w:val="28"/>
        </w:rPr>
        <w:t>，係指各社團在校內發佈之通告、啟事、海報、傳單或其他有宣傳與通知性質之文件。公告海報</w:t>
      </w:r>
      <w:r w:rsidR="00246115" w:rsidRPr="003B4114">
        <w:rPr>
          <w:rFonts w:eastAsia="標楷體" w:hAnsi="標楷體" w:hint="eastAsia"/>
          <w:sz w:val="28"/>
          <w:szCs w:val="28"/>
        </w:rPr>
        <w:t>與影片</w:t>
      </w:r>
      <w:r w:rsidRPr="003B4114">
        <w:rPr>
          <w:rFonts w:eastAsia="標楷體" w:hAnsi="標楷體"/>
          <w:sz w:val="28"/>
          <w:szCs w:val="28"/>
        </w:rPr>
        <w:t>之字體力求工整大方，文字及圖片應求通順、明確、美觀，內容不得違反國家政策及法令或有攻擊性、煽動性、商業性、色情性之文字或圖案，並需與主題配合</w:t>
      </w:r>
      <w:r w:rsidR="005C1C03" w:rsidRPr="003B4114">
        <w:rPr>
          <w:rFonts w:eastAsia="標楷體" w:hAnsi="標楷體" w:hint="eastAsia"/>
          <w:sz w:val="28"/>
          <w:szCs w:val="28"/>
        </w:rPr>
        <w:t>。</w:t>
      </w:r>
    </w:p>
    <w:p w:rsidR="00CD0687" w:rsidRPr="003B4114" w:rsidRDefault="00CD0687" w:rsidP="00F04BE9">
      <w:pPr>
        <w:spacing w:line="276" w:lineRule="auto"/>
        <w:ind w:left="991" w:hangingChars="354" w:hanging="991"/>
        <w:rPr>
          <w:rFonts w:eastAsia="標楷體" w:hAnsi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t>第四條</w:t>
      </w:r>
      <w:r w:rsidR="0070242F" w:rsidRPr="003B4114">
        <w:rPr>
          <w:rFonts w:eastAsia="標楷體" w:hAnsi="標楷體" w:hint="eastAsia"/>
          <w:sz w:val="28"/>
          <w:szCs w:val="28"/>
        </w:rPr>
        <w:t xml:space="preserve"> </w:t>
      </w:r>
      <w:r w:rsidR="00E613BA" w:rsidRPr="003B4114">
        <w:rPr>
          <w:rFonts w:eastAsia="標楷體" w:hAnsi="標楷體" w:hint="eastAsia"/>
          <w:sz w:val="28"/>
          <w:szCs w:val="28"/>
        </w:rPr>
        <w:t>海報</w:t>
      </w:r>
      <w:r w:rsidRPr="003B4114">
        <w:rPr>
          <w:rFonts w:eastAsia="標楷體" w:hAnsi="標楷體"/>
          <w:sz w:val="28"/>
          <w:szCs w:val="28"/>
        </w:rPr>
        <w:t>張貼期限至</w:t>
      </w:r>
      <w:r w:rsidR="00470470" w:rsidRPr="003B4114">
        <w:rPr>
          <w:rFonts w:eastAsia="標楷體" w:hint="eastAsia"/>
          <w:sz w:val="28"/>
          <w:szCs w:val="28"/>
        </w:rPr>
        <w:t>活動後ㄧ日</w:t>
      </w:r>
      <w:r w:rsidR="00E00EAB" w:rsidRPr="003B4114">
        <w:rPr>
          <w:rFonts w:eastAsia="標楷體" w:hint="eastAsia"/>
          <w:sz w:val="28"/>
          <w:szCs w:val="28"/>
        </w:rPr>
        <w:t>（</w:t>
      </w:r>
      <w:r w:rsidR="00B624AF" w:rsidRPr="003B4114">
        <w:rPr>
          <w:rFonts w:eastAsia="標楷體" w:hint="eastAsia"/>
          <w:sz w:val="28"/>
          <w:szCs w:val="28"/>
        </w:rPr>
        <w:t>逾假日順延</w:t>
      </w:r>
      <w:r w:rsidR="00B624AF" w:rsidRPr="003B4114">
        <w:rPr>
          <w:rFonts w:eastAsia="標楷體" w:hint="eastAsia"/>
          <w:sz w:val="28"/>
          <w:szCs w:val="28"/>
        </w:rPr>
        <w:t>)</w:t>
      </w:r>
      <w:r w:rsidRPr="003B4114">
        <w:rPr>
          <w:rFonts w:eastAsia="標楷體" w:hAnsi="標楷體"/>
          <w:sz w:val="28"/>
          <w:szCs w:val="28"/>
        </w:rPr>
        <w:t>，張數一次至多</w:t>
      </w:r>
      <w:r w:rsidR="00D06740" w:rsidRPr="003B4114">
        <w:rPr>
          <w:rFonts w:eastAsia="標楷體" w:hAnsi="標楷體" w:hint="eastAsia"/>
          <w:sz w:val="28"/>
          <w:szCs w:val="28"/>
        </w:rPr>
        <w:t>6</w:t>
      </w:r>
      <w:r w:rsidRPr="003B4114">
        <w:rPr>
          <w:rFonts w:eastAsia="標楷體" w:hAnsi="標楷體"/>
          <w:sz w:val="28"/>
          <w:szCs w:val="28"/>
        </w:rPr>
        <w:t>張，</w:t>
      </w:r>
      <w:r w:rsidR="00470470" w:rsidRPr="003B4114">
        <w:rPr>
          <w:rFonts w:eastAsia="標楷體" w:hint="eastAsia"/>
          <w:sz w:val="28"/>
          <w:szCs w:val="28"/>
        </w:rPr>
        <w:t>請於期限內自行清除，</w:t>
      </w:r>
      <w:r w:rsidRPr="003B4114">
        <w:rPr>
          <w:rFonts w:eastAsia="標楷體" w:hAnsi="標楷體"/>
          <w:sz w:val="28"/>
          <w:szCs w:val="28"/>
        </w:rPr>
        <w:t>違者</w:t>
      </w:r>
      <w:r w:rsidR="00BD5689" w:rsidRPr="003B4114">
        <w:rPr>
          <w:rFonts w:eastAsia="標楷體" w:hint="eastAsia"/>
          <w:sz w:val="28"/>
          <w:szCs w:val="28"/>
        </w:rPr>
        <w:t>全社勞動服務</w:t>
      </w:r>
      <w:r w:rsidR="00BD5689" w:rsidRPr="003B4114">
        <w:rPr>
          <w:rFonts w:eastAsia="標楷體" w:hint="eastAsia"/>
          <w:sz w:val="28"/>
          <w:szCs w:val="28"/>
        </w:rPr>
        <w:t>8</w:t>
      </w:r>
      <w:r w:rsidR="00BD5689" w:rsidRPr="003B4114">
        <w:rPr>
          <w:rFonts w:eastAsia="標楷體" w:hint="eastAsia"/>
          <w:sz w:val="28"/>
          <w:szCs w:val="28"/>
        </w:rPr>
        <w:t>小時</w:t>
      </w:r>
      <w:r w:rsidR="001F5A00" w:rsidRPr="003B4114">
        <w:rPr>
          <w:rFonts w:eastAsia="標楷體" w:hint="eastAsia"/>
          <w:sz w:val="28"/>
          <w:szCs w:val="28"/>
        </w:rPr>
        <w:t>；多媒體影片刊登期限至活動當日，製作片長</w:t>
      </w:r>
      <w:r w:rsidR="00791E5C" w:rsidRPr="003B4114">
        <w:rPr>
          <w:rFonts w:eastAsia="標楷體" w:hint="eastAsia"/>
          <w:sz w:val="28"/>
          <w:szCs w:val="28"/>
        </w:rPr>
        <w:t>為</w:t>
      </w:r>
      <w:r w:rsidR="008E34CB" w:rsidRPr="003B4114">
        <w:rPr>
          <w:rFonts w:eastAsia="標楷體" w:hint="eastAsia"/>
          <w:sz w:val="28"/>
          <w:szCs w:val="28"/>
        </w:rPr>
        <w:t>1</w:t>
      </w:r>
      <w:r w:rsidR="008E34CB" w:rsidRPr="003B4114">
        <w:rPr>
          <w:rFonts w:eastAsia="標楷體" w:hint="eastAsia"/>
          <w:sz w:val="28"/>
          <w:szCs w:val="28"/>
        </w:rPr>
        <w:t>至</w:t>
      </w:r>
      <w:r w:rsidR="001F5A00" w:rsidRPr="003B4114">
        <w:rPr>
          <w:rFonts w:eastAsia="標楷體" w:hint="eastAsia"/>
          <w:sz w:val="28"/>
          <w:szCs w:val="28"/>
        </w:rPr>
        <w:t>5</w:t>
      </w:r>
      <w:r w:rsidR="001F5A00" w:rsidRPr="003B4114">
        <w:rPr>
          <w:rFonts w:eastAsia="標楷體" w:hint="eastAsia"/>
          <w:sz w:val="28"/>
          <w:szCs w:val="28"/>
        </w:rPr>
        <w:t>分鐘。</w:t>
      </w:r>
    </w:p>
    <w:p w:rsidR="00A12011" w:rsidRPr="003B4114" w:rsidRDefault="00CD0687" w:rsidP="00470470">
      <w:pPr>
        <w:spacing w:line="276" w:lineRule="auto"/>
        <w:ind w:left="991" w:hangingChars="354" w:hanging="991"/>
        <w:rPr>
          <w:rFonts w:eastAsia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t>第五條</w:t>
      </w:r>
      <w:r w:rsidR="00F04BE9" w:rsidRPr="003B4114">
        <w:rPr>
          <w:rFonts w:eastAsia="標楷體" w:hAnsi="標楷體" w:hint="eastAsia"/>
          <w:sz w:val="28"/>
          <w:szCs w:val="28"/>
        </w:rPr>
        <w:t xml:space="preserve"> </w:t>
      </w:r>
      <w:r w:rsidR="007A7E3A" w:rsidRPr="003B4114">
        <w:rPr>
          <w:rFonts w:eastAsia="標楷體" w:hAnsi="標楷體"/>
          <w:sz w:val="28"/>
          <w:szCs w:val="28"/>
        </w:rPr>
        <w:t>凡學生社團張貼</w:t>
      </w:r>
      <w:r w:rsidR="007A7E3A" w:rsidRPr="003B4114">
        <w:rPr>
          <w:rFonts w:eastAsia="標楷體" w:hAnsi="標楷體" w:hint="eastAsia"/>
          <w:sz w:val="28"/>
          <w:szCs w:val="28"/>
        </w:rPr>
        <w:t>海報</w:t>
      </w:r>
      <w:r w:rsidR="007A7E3A" w:rsidRPr="003B4114">
        <w:rPr>
          <w:rFonts w:eastAsia="標楷體" w:hAnsi="標楷體"/>
          <w:sz w:val="28"/>
          <w:szCs w:val="28"/>
        </w:rPr>
        <w:t>前，</w:t>
      </w:r>
      <w:r w:rsidR="001F5A00" w:rsidRPr="003B4114">
        <w:rPr>
          <w:rFonts w:eastAsia="標楷體" w:hint="eastAsia"/>
          <w:sz w:val="28"/>
          <w:szCs w:val="28"/>
        </w:rPr>
        <w:t>需</w:t>
      </w:r>
      <w:r w:rsidR="007A7E3A" w:rsidRPr="003B4114">
        <w:rPr>
          <w:rFonts w:eastAsia="標楷體" w:hAnsi="標楷體"/>
          <w:sz w:val="28"/>
          <w:szCs w:val="28"/>
        </w:rPr>
        <w:t>送至</w:t>
      </w:r>
      <w:r w:rsidR="00B512ED" w:rsidRPr="003B4114">
        <w:rPr>
          <w:rFonts w:eastAsia="標楷體" w:hAnsi="標楷體" w:hint="eastAsia"/>
          <w:sz w:val="28"/>
          <w:szCs w:val="28"/>
        </w:rPr>
        <w:t>課指組</w:t>
      </w:r>
      <w:r w:rsidR="007A7E3A" w:rsidRPr="003B4114">
        <w:rPr>
          <w:rFonts w:eastAsia="標楷體" w:hAnsi="標楷體"/>
          <w:sz w:val="28"/>
          <w:szCs w:val="28"/>
        </w:rPr>
        <w:t>審</w:t>
      </w:r>
      <w:r w:rsidR="007A7E3A" w:rsidRPr="003B4114">
        <w:rPr>
          <w:rFonts w:eastAsia="標楷體" w:hAnsi="標楷體" w:hint="eastAsia"/>
          <w:sz w:val="28"/>
          <w:szCs w:val="28"/>
        </w:rPr>
        <w:t>核</w:t>
      </w:r>
      <w:r w:rsidR="007A7E3A" w:rsidRPr="003B4114">
        <w:rPr>
          <w:rFonts w:eastAsia="標楷體" w:hAnsi="標楷體"/>
          <w:sz w:val="28"/>
          <w:szCs w:val="28"/>
        </w:rPr>
        <w:t>，</w:t>
      </w:r>
      <w:r w:rsidR="007A7E3A" w:rsidRPr="003B4114">
        <w:rPr>
          <w:rFonts w:eastAsia="標楷體" w:hAnsi="標楷體" w:hint="eastAsia"/>
          <w:sz w:val="28"/>
          <w:szCs w:val="28"/>
        </w:rPr>
        <w:t>並</w:t>
      </w:r>
      <w:r w:rsidR="002F4000" w:rsidRPr="003B4114">
        <w:rPr>
          <w:rFonts w:eastAsia="標楷體" w:hAnsi="標楷體"/>
          <w:sz w:val="28"/>
          <w:szCs w:val="28"/>
        </w:rPr>
        <w:t>加蓋『核淮張貼』印章及填註張貼截止日期後</w:t>
      </w:r>
      <w:r w:rsidR="007A7E3A" w:rsidRPr="003B4114">
        <w:rPr>
          <w:rFonts w:eastAsia="標楷體" w:hAnsi="標楷體"/>
          <w:sz w:val="28"/>
          <w:szCs w:val="28"/>
        </w:rPr>
        <w:t>，就學校指定位置張貼，如係使用活動式看板者，亦須妥善置於經學校指定之位置</w:t>
      </w:r>
      <w:r w:rsidR="00470470" w:rsidRPr="003B4114">
        <w:rPr>
          <w:rFonts w:eastAsia="標楷體" w:hint="eastAsia"/>
          <w:sz w:val="28"/>
          <w:szCs w:val="28"/>
        </w:rPr>
        <w:t>，</w:t>
      </w:r>
      <w:r w:rsidR="00791E5C" w:rsidRPr="003B4114">
        <w:rPr>
          <w:rFonts w:eastAsia="標楷體" w:hint="eastAsia"/>
          <w:sz w:val="28"/>
          <w:szCs w:val="28"/>
        </w:rPr>
        <w:t>違者</w:t>
      </w:r>
      <w:r w:rsidR="00470470" w:rsidRPr="003B4114">
        <w:rPr>
          <w:rFonts w:eastAsia="標楷體" w:hint="eastAsia"/>
          <w:sz w:val="28"/>
          <w:szCs w:val="28"/>
        </w:rPr>
        <w:t>經查獲後停權三個月。</w:t>
      </w:r>
      <w:r w:rsidR="00A12011" w:rsidRPr="003B4114">
        <w:rPr>
          <w:rFonts w:eastAsia="標楷體" w:hint="eastAsia"/>
          <w:sz w:val="28"/>
          <w:szCs w:val="28"/>
        </w:rPr>
        <w:t>多媒體電子看板刊登需填妥申請表後，送至課指組審核。</w:t>
      </w:r>
    </w:p>
    <w:p w:rsidR="00CD0687" w:rsidRPr="003B4114" w:rsidRDefault="00CD0687" w:rsidP="00470470">
      <w:pPr>
        <w:spacing w:line="276" w:lineRule="auto"/>
        <w:ind w:left="991" w:hangingChars="354" w:hanging="991"/>
        <w:rPr>
          <w:rFonts w:eastAsia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t>第六條</w:t>
      </w:r>
      <w:r w:rsidR="00F04BE9" w:rsidRPr="003B4114">
        <w:rPr>
          <w:rFonts w:eastAsia="標楷體" w:hAnsi="標楷體" w:hint="eastAsia"/>
          <w:sz w:val="28"/>
          <w:szCs w:val="28"/>
        </w:rPr>
        <w:t xml:space="preserve"> </w:t>
      </w:r>
      <w:r w:rsidRPr="003B4114">
        <w:rPr>
          <w:rFonts w:eastAsia="標楷體" w:hAnsi="標楷體"/>
          <w:sz w:val="28"/>
          <w:szCs w:val="28"/>
        </w:rPr>
        <w:t>凡經核准且在指定位置張貼之海報，若未逾時效者，嚴禁其他學生社團任意撕毀或遮蓋，違者</w:t>
      </w:r>
      <w:r w:rsidR="008E34CB" w:rsidRPr="003B4114">
        <w:rPr>
          <w:rFonts w:eastAsia="標楷體" w:hint="eastAsia"/>
          <w:sz w:val="28"/>
          <w:szCs w:val="28"/>
        </w:rPr>
        <w:t>經查獲後停權三個月。</w:t>
      </w:r>
    </w:p>
    <w:p w:rsidR="007848DF" w:rsidRPr="003B4114" w:rsidRDefault="00CD0687" w:rsidP="00EF6AE8">
      <w:pPr>
        <w:spacing w:line="276" w:lineRule="auto"/>
        <w:ind w:left="991" w:hangingChars="354" w:hanging="991"/>
        <w:rPr>
          <w:rFonts w:eastAsia="標楷體" w:hAnsi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lastRenderedPageBreak/>
        <w:t>第</w:t>
      </w:r>
      <w:r w:rsidR="0015440B" w:rsidRPr="003B4114">
        <w:rPr>
          <w:rFonts w:eastAsia="標楷體" w:hAnsi="標楷體" w:hint="eastAsia"/>
          <w:sz w:val="28"/>
          <w:szCs w:val="28"/>
        </w:rPr>
        <w:t>七</w:t>
      </w:r>
      <w:r w:rsidRPr="003B4114">
        <w:rPr>
          <w:rFonts w:eastAsia="標楷體" w:hAnsi="標楷體"/>
          <w:sz w:val="28"/>
          <w:szCs w:val="28"/>
        </w:rPr>
        <w:t>條</w:t>
      </w:r>
      <w:r w:rsidR="00F04BE9" w:rsidRPr="003B4114">
        <w:rPr>
          <w:rFonts w:eastAsia="標楷體" w:hAnsi="標楷體" w:hint="eastAsia"/>
          <w:sz w:val="28"/>
          <w:szCs w:val="28"/>
        </w:rPr>
        <w:t xml:space="preserve"> </w:t>
      </w:r>
      <w:r w:rsidRPr="003B4114">
        <w:rPr>
          <w:rFonts w:eastAsia="標楷體" w:hAnsi="標楷體"/>
          <w:sz w:val="28"/>
          <w:szCs w:val="28"/>
        </w:rPr>
        <w:t>未經核准之學生社團海報或商業廣告，若擅自張貼者，</w:t>
      </w:r>
      <w:r w:rsidR="00BD5689" w:rsidRPr="003B4114">
        <w:rPr>
          <w:rFonts w:eastAsia="標楷體" w:hint="eastAsia"/>
          <w:sz w:val="28"/>
          <w:szCs w:val="28"/>
        </w:rPr>
        <w:t>經查獲後停權三個月</w:t>
      </w:r>
      <w:r w:rsidRPr="003B4114">
        <w:rPr>
          <w:rFonts w:eastAsia="標楷體" w:hAnsi="標楷體"/>
          <w:sz w:val="28"/>
          <w:szCs w:val="28"/>
        </w:rPr>
        <w:t>。</w:t>
      </w:r>
    </w:p>
    <w:p w:rsidR="007A413C" w:rsidRPr="00E243C7" w:rsidRDefault="00CD0687" w:rsidP="00F04BE9">
      <w:pPr>
        <w:spacing w:line="276" w:lineRule="auto"/>
        <w:ind w:left="991" w:hangingChars="354" w:hanging="991"/>
        <w:rPr>
          <w:rFonts w:eastAsia="標楷體" w:hAnsi="標楷體"/>
          <w:sz w:val="28"/>
          <w:szCs w:val="28"/>
        </w:rPr>
      </w:pPr>
      <w:r w:rsidRPr="003B4114">
        <w:rPr>
          <w:rFonts w:eastAsia="標楷體" w:hAnsi="標楷體"/>
          <w:sz w:val="28"/>
          <w:szCs w:val="28"/>
        </w:rPr>
        <w:t>第</w:t>
      </w:r>
      <w:r w:rsidR="0015440B" w:rsidRPr="003B4114">
        <w:rPr>
          <w:rFonts w:eastAsia="標楷體" w:hAnsi="標楷體" w:hint="eastAsia"/>
          <w:sz w:val="28"/>
          <w:szCs w:val="28"/>
        </w:rPr>
        <w:t>八</w:t>
      </w:r>
      <w:r w:rsidRPr="003B4114">
        <w:rPr>
          <w:rFonts w:eastAsia="標楷體" w:hAnsi="標楷體"/>
          <w:sz w:val="28"/>
          <w:szCs w:val="28"/>
        </w:rPr>
        <w:t>條</w:t>
      </w:r>
      <w:r w:rsidR="00F04BE9" w:rsidRPr="003B4114">
        <w:rPr>
          <w:rFonts w:eastAsia="標楷體" w:hAnsi="標楷體" w:hint="eastAsia"/>
          <w:sz w:val="28"/>
          <w:szCs w:val="28"/>
        </w:rPr>
        <w:t xml:space="preserve"> </w:t>
      </w:r>
      <w:r w:rsidRPr="003B4114">
        <w:rPr>
          <w:rFonts w:eastAsia="標楷體" w:hAnsi="標楷體"/>
          <w:sz w:val="28"/>
          <w:szCs w:val="28"/>
        </w:rPr>
        <w:t>本辦法經學生事務會議通過</w:t>
      </w:r>
      <w:r w:rsidRPr="003B4114">
        <w:rPr>
          <w:rFonts w:eastAsia="標楷體" w:hAnsi="標楷體" w:hint="eastAsia"/>
          <w:sz w:val="28"/>
          <w:szCs w:val="28"/>
        </w:rPr>
        <w:t>，</w:t>
      </w:r>
      <w:r w:rsidRPr="003B4114">
        <w:rPr>
          <w:rFonts w:eastAsia="標楷體" w:hAnsi="標楷體"/>
          <w:sz w:val="28"/>
          <w:szCs w:val="28"/>
        </w:rPr>
        <w:t>陳請校長核定後公布實施，修</w:t>
      </w:r>
      <w:r w:rsidRPr="003B4114">
        <w:rPr>
          <w:rFonts w:eastAsia="標楷體" w:hAnsi="標楷體" w:hint="eastAsia"/>
          <w:sz w:val="28"/>
          <w:szCs w:val="28"/>
        </w:rPr>
        <w:t>正</w:t>
      </w:r>
      <w:r w:rsidRPr="003B4114">
        <w:rPr>
          <w:rFonts w:eastAsia="標楷體" w:hAnsi="標楷體"/>
          <w:sz w:val="28"/>
          <w:szCs w:val="28"/>
        </w:rPr>
        <w:t>時亦同</w:t>
      </w:r>
      <w:r w:rsidRPr="003B4114">
        <w:rPr>
          <w:rFonts w:eastAsia="標楷體" w:hAnsi="標楷體" w:hint="eastAsia"/>
          <w:sz w:val="28"/>
          <w:szCs w:val="28"/>
        </w:rPr>
        <w:t>。</w:t>
      </w:r>
    </w:p>
    <w:p w:rsidR="00413FAD" w:rsidRPr="00E243C7" w:rsidRDefault="00413FAD" w:rsidP="00F04BE9">
      <w:pPr>
        <w:spacing w:line="276" w:lineRule="auto"/>
        <w:ind w:left="991" w:hangingChars="354" w:hanging="991"/>
        <w:rPr>
          <w:rFonts w:eastAsia="標楷體" w:hAnsi="標楷體"/>
          <w:sz w:val="28"/>
          <w:szCs w:val="28"/>
        </w:rPr>
      </w:pPr>
    </w:p>
    <w:p w:rsidR="00413FAD" w:rsidRPr="00E243C7" w:rsidRDefault="00413FAD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413FAD" w:rsidRPr="00E243C7" w:rsidRDefault="00413FAD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413FAD" w:rsidRPr="00E243C7" w:rsidRDefault="00413FAD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413FAD" w:rsidRPr="00E243C7" w:rsidRDefault="00413FAD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413FAD" w:rsidRPr="00E243C7" w:rsidRDefault="00413FAD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413FAD" w:rsidRPr="00E243C7" w:rsidRDefault="00413FAD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7A7E3A" w:rsidRPr="00E243C7" w:rsidRDefault="007A7E3A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7A7E3A" w:rsidRPr="00E243C7" w:rsidRDefault="007A7E3A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7A7E3A" w:rsidRPr="00E243C7" w:rsidRDefault="007A7E3A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7A7E3A" w:rsidRPr="00E243C7" w:rsidRDefault="007A7E3A" w:rsidP="00F04BE9">
      <w:pPr>
        <w:spacing w:line="276" w:lineRule="auto"/>
        <w:ind w:left="1439" w:hangingChars="514" w:hanging="1439"/>
        <w:rPr>
          <w:rFonts w:eastAsia="標楷體" w:hAnsi="標楷體"/>
          <w:sz w:val="28"/>
          <w:szCs w:val="28"/>
        </w:rPr>
      </w:pPr>
    </w:p>
    <w:p w:rsidR="00246115" w:rsidRDefault="00246115" w:rsidP="00F04BE9">
      <w:pPr>
        <w:spacing w:line="276" w:lineRule="auto"/>
      </w:pPr>
    </w:p>
    <w:p w:rsidR="00246115" w:rsidRDefault="00246115" w:rsidP="00246115">
      <w:pPr>
        <w:spacing w:afterLines="50" w:after="180"/>
        <w:ind w:leftChars="-75" w:left="-180"/>
        <w:jc w:val="center"/>
        <w:rPr>
          <w:rFonts w:eastAsia="標楷體"/>
          <w:b/>
          <w:bCs/>
          <w:sz w:val="32"/>
          <w:szCs w:val="32"/>
        </w:rPr>
      </w:pPr>
      <w:r>
        <w:br w:type="page"/>
      </w:r>
      <w:r>
        <w:rPr>
          <w:rFonts w:eastAsia="標楷體" w:hint="eastAsia"/>
          <w:b/>
          <w:bCs/>
          <w:spacing w:val="6"/>
          <w:sz w:val="32"/>
          <w:szCs w:val="32"/>
        </w:rPr>
        <w:lastRenderedPageBreak/>
        <w:t>元培醫事科技</w:t>
      </w:r>
      <w:r>
        <w:rPr>
          <w:rFonts w:eastAsia="標楷體" w:hint="eastAsia"/>
          <w:b/>
          <w:bCs/>
          <w:sz w:val="32"/>
          <w:szCs w:val="32"/>
        </w:rPr>
        <w:t>大學學生社團多媒體電子</w:t>
      </w:r>
      <w:r w:rsidRPr="00AC42D3">
        <w:rPr>
          <w:rFonts w:eastAsia="標楷體" w:hint="eastAsia"/>
          <w:b/>
          <w:bCs/>
          <w:sz w:val="32"/>
          <w:szCs w:val="32"/>
        </w:rPr>
        <w:t>看板刊登申請單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431"/>
        <w:gridCol w:w="2140"/>
        <w:gridCol w:w="3793"/>
      </w:tblGrid>
      <w:tr w:rsidR="00246115" w:rsidRPr="00573F0A" w:rsidTr="001F2A08">
        <w:trPr>
          <w:trHeight w:hRule="exact" w:val="535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申請社團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246115" w:rsidRPr="00573F0A" w:rsidRDefault="00246115" w:rsidP="004A006E">
            <w:pPr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申請日期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46115" w:rsidRPr="00573F0A" w:rsidRDefault="00246115" w:rsidP="004A006E">
            <w:pPr>
              <w:ind w:right="280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 xml:space="preserve"> 年  月  日</w:t>
            </w:r>
          </w:p>
        </w:tc>
      </w:tr>
      <w:tr w:rsidR="00246115" w:rsidRPr="00573F0A" w:rsidTr="001F2A08">
        <w:trPr>
          <w:trHeight w:hRule="exact" w:val="415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申請人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246115" w:rsidRPr="00573F0A" w:rsidRDefault="00246115" w:rsidP="004A006E">
            <w:pPr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46115" w:rsidRPr="00573F0A" w:rsidRDefault="00246115" w:rsidP="004A006E">
            <w:pPr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  <w:tr w:rsidR="00246115" w:rsidRPr="00573F0A" w:rsidTr="001F2A08">
        <w:trPr>
          <w:trHeight w:val="414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刊登時間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46115" w:rsidRPr="00573F0A" w:rsidRDefault="00246115" w:rsidP="004A006E">
            <w:pPr>
              <w:spacing w:beforeLines="50" w:before="180" w:afterLines="50" w:after="180" w:line="360" w:lineRule="auto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eastAsia="標楷體" w:hint="eastAsia"/>
                <w:szCs w:val="28"/>
              </w:rPr>
              <w:t>自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73F0A">
              <w:rPr>
                <w:rFonts w:eastAsia="標楷體" w:hint="eastAsia"/>
                <w:szCs w:val="28"/>
              </w:rPr>
              <w:t>年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73F0A">
              <w:rPr>
                <w:rFonts w:eastAsia="標楷體" w:hint="eastAsia"/>
                <w:szCs w:val="28"/>
              </w:rPr>
              <w:t>月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73F0A">
              <w:rPr>
                <w:rFonts w:eastAsia="標楷體" w:hint="eastAsia"/>
                <w:szCs w:val="28"/>
              </w:rPr>
              <w:t>日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Pr="00573F0A">
              <w:rPr>
                <w:rFonts w:eastAsia="標楷體" w:hint="eastAsia"/>
                <w:szCs w:val="28"/>
              </w:rPr>
              <w:t>時至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73F0A">
              <w:rPr>
                <w:rFonts w:eastAsia="標楷體" w:hint="eastAsia"/>
                <w:szCs w:val="28"/>
              </w:rPr>
              <w:t>年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73F0A">
              <w:rPr>
                <w:rFonts w:eastAsia="標楷體" w:hint="eastAsia"/>
                <w:szCs w:val="28"/>
              </w:rPr>
              <w:t>月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73F0A">
              <w:rPr>
                <w:rFonts w:eastAsia="標楷體" w:hint="eastAsia"/>
                <w:szCs w:val="28"/>
              </w:rPr>
              <w:t>日</w:t>
            </w:r>
            <w:r w:rsidRPr="00573F0A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Pr="00573F0A">
              <w:rPr>
                <w:rFonts w:eastAsia="標楷體" w:hint="eastAsia"/>
                <w:szCs w:val="28"/>
              </w:rPr>
              <w:t>時止</w:t>
            </w:r>
          </w:p>
        </w:tc>
      </w:tr>
      <w:tr w:rsidR="00246115" w:rsidRPr="00573F0A" w:rsidTr="001F2A08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刊登地點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246115" w:rsidRPr="00573F0A" w:rsidRDefault="00246115" w:rsidP="004A006E">
            <w:pPr>
              <w:jc w:val="both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eastAsia="標楷體" w:hint="eastAsia"/>
                <w:bCs/>
                <w:szCs w:val="28"/>
              </w:rPr>
              <w:t>□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各棟大樓</w:t>
            </w:r>
            <w:r w:rsidR="00E00EAB">
              <w:rPr>
                <w:rFonts w:ascii="Calibri" w:eastAsia="標楷體" w:hAnsi="Calibri" w:cs="Calibri" w:hint="eastAsia"/>
                <w:szCs w:val="28"/>
              </w:rPr>
              <w:t>（</w:t>
            </w:r>
            <w:r w:rsidR="000B1DE3">
              <w:rPr>
                <w:rFonts w:ascii="Calibri" w:eastAsia="標楷體" w:hAnsi="Calibri" w:cs="Calibri" w:hint="eastAsia"/>
                <w:szCs w:val="28"/>
              </w:rPr>
              <w:t>光暉樓</w:t>
            </w:r>
            <w:r w:rsidR="000B1DE3">
              <w:rPr>
                <w:rFonts w:ascii="Calibri" w:eastAsia="標楷體" w:hAnsi="Calibri" w:cs="Calibri" w:hint="eastAsia"/>
                <w:szCs w:val="28"/>
              </w:rPr>
              <w:t>3</w:t>
            </w:r>
            <w:r w:rsidR="000B1DE3">
              <w:rPr>
                <w:rFonts w:ascii="Calibri" w:eastAsia="標楷體" w:hAnsi="Calibri" w:cs="Calibri" w:hint="eastAsia"/>
                <w:szCs w:val="28"/>
              </w:rPr>
              <w:t>樓、</w:t>
            </w:r>
            <w:r w:rsidR="000B1DE3" w:rsidRPr="000B1DE3">
              <w:rPr>
                <w:rFonts w:ascii="Calibri" w:eastAsia="標楷體" w:hAnsi="Calibri" w:cs="Calibri" w:hint="eastAsia"/>
                <w:szCs w:val="28"/>
              </w:rPr>
              <w:t>光瀚樓</w:t>
            </w:r>
            <w:r w:rsidR="000B1DE3">
              <w:rPr>
                <w:rFonts w:ascii="Calibri" w:eastAsia="標楷體" w:hAnsi="Calibri" w:cs="Calibri" w:hint="eastAsia"/>
                <w:szCs w:val="28"/>
              </w:rPr>
              <w:t>L204</w:t>
            </w:r>
            <w:r w:rsidR="000B1DE3">
              <w:rPr>
                <w:rFonts w:ascii="Calibri" w:eastAsia="標楷體" w:hAnsi="Calibri" w:cs="Calibri" w:hint="eastAsia"/>
                <w:szCs w:val="28"/>
              </w:rPr>
              <w:t>、學生餐廳樓梯口及外面、光禧樓護理系辦對面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)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1.媒體:圖檔</w:t>
            </w:r>
            <w:r w:rsidRPr="00573F0A">
              <w:rPr>
                <w:rFonts w:ascii="Calibri" w:eastAsia="標楷體" w:hAnsi="Calibri" w:cs="Calibri"/>
                <w:szCs w:val="28"/>
              </w:rPr>
              <w:t>（</w:t>
            </w:r>
            <w:r w:rsidRPr="00573F0A">
              <w:rPr>
                <w:rFonts w:ascii="Calibri" w:eastAsia="標楷體" w:hAnsi="Calibri" w:cs="Calibri"/>
                <w:szCs w:val="28"/>
              </w:rPr>
              <w:t>JPG</w:t>
            </w:r>
            <w:r w:rsidRPr="00573F0A">
              <w:rPr>
                <w:rFonts w:ascii="Calibri" w:eastAsia="標楷體" w:hAnsi="Calibri" w:cs="Calibri"/>
                <w:szCs w:val="28"/>
              </w:rPr>
              <w:t>檔）</w:t>
            </w:r>
            <w:r w:rsidRPr="00573F0A">
              <w:rPr>
                <w:rFonts w:ascii="標楷體" w:eastAsia="標楷體" w:hAnsi="標楷體" w:hint="eastAsia"/>
                <w:szCs w:val="28"/>
              </w:rPr>
              <w:t>或影片。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2.</w:t>
            </w:r>
            <w:r w:rsidR="0090092F">
              <w:rPr>
                <w:rFonts w:ascii="標楷體" w:eastAsia="標楷體" w:hAnsi="標楷體" w:hint="eastAsia"/>
                <w:szCs w:val="28"/>
              </w:rPr>
              <w:t>因電視牆螢幕顯示為直式</w:t>
            </w:r>
            <w:r w:rsidRPr="00573F0A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246115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3.畫素:</w:t>
            </w:r>
            <w:r>
              <w:rPr>
                <w:rFonts w:ascii="標楷體" w:eastAsia="標楷體" w:hAnsi="標楷體" w:hint="eastAsia"/>
                <w:szCs w:val="28"/>
              </w:rPr>
              <w:t>1360*768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Cs w:val="28"/>
              </w:rPr>
              <w:t>有音響設備</w:t>
            </w:r>
          </w:p>
          <w:p w:rsidR="00246115" w:rsidRPr="00573F0A" w:rsidRDefault="00246115" w:rsidP="004A006E">
            <w:pPr>
              <w:jc w:val="both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eastAsia="標楷體" w:hint="eastAsia"/>
                <w:bCs/>
                <w:szCs w:val="28"/>
              </w:rPr>
              <w:t>□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校門口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格式需求: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1.媒體:圖檔</w:t>
            </w:r>
            <w:r w:rsidRPr="00573F0A">
              <w:rPr>
                <w:rFonts w:ascii="Calibri" w:eastAsia="標楷體" w:hAnsi="Calibri" w:cs="Calibri"/>
                <w:szCs w:val="28"/>
              </w:rPr>
              <w:t>（</w:t>
            </w:r>
            <w:r w:rsidRPr="00573F0A">
              <w:rPr>
                <w:rFonts w:ascii="Calibri" w:eastAsia="標楷體" w:hAnsi="Calibri" w:cs="Calibri"/>
                <w:szCs w:val="28"/>
              </w:rPr>
              <w:t>JPG</w:t>
            </w:r>
            <w:r w:rsidRPr="00573F0A">
              <w:rPr>
                <w:rFonts w:ascii="Calibri" w:eastAsia="標楷體" w:hAnsi="Calibri" w:cs="Calibri"/>
                <w:szCs w:val="28"/>
              </w:rPr>
              <w:t>檔）</w:t>
            </w:r>
            <w:r w:rsidRPr="00573F0A">
              <w:rPr>
                <w:rFonts w:ascii="標楷體" w:eastAsia="標楷體" w:hAnsi="標楷體" w:hint="eastAsia"/>
                <w:szCs w:val="28"/>
              </w:rPr>
              <w:t>或影片</w:t>
            </w:r>
            <w:r w:rsidR="00E00EAB">
              <w:rPr>
                <w:rFonts w:ascii="標楷體" w:eastAsia="標楷體" w:hAnsi="標楷體" w:hint="eastAsia"/>
                <w:szCs w:val="28"/>
              </w:rPr>
              <w:t>（</w:t>
            </w:r>
            <w:r w:rsidRPr="00573F0A">
              <w:rPr>
                <w:rFonts w:ascii="標楷體" w:eastAsia="標楷體" w:hAnsi="標楷體" w:hint="eastAsia"/>
                <w:szCs w:val="28"/>
              </w:rPr>
              <w:t>解析度不高)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2.</w:t>
            </w:r>
            <w:r w:rsidR="00855B00">
              <w:rPr>
                <w:rFonts w:ascii="標楷體" w:eastAsia="標楷體" w:hAnsi="標楷體" w:hint="eastAsia"/>
                <w:szCs w:val="28"/>
              </w:rPr>
              <w:t>靜態:</w:t>
            </w:r>
            <w:r w:rsidRPr="00573F0A">
              <w:rPr>
                <w:rFonts w:ascii="標楷體" w:eastAsia="標楷體" w:hAnsi="標楷體" w:hint="eastAsia"/>
                <w:szCs w:val="28"/>
              </w:rPr>
              <w:t>畫素</w:t>
            </w:r>
            <w:r w:rsidR="00855B00">
              <w:rPr>
                <w:rFonts w:ascii="標楷體" w:eastAsia="標楷體" w:hAnsi="標楷體" w:hint="eastAsia"/>
                <w:szCs w:val="28"/>
              </w:rPr>
              <w:t>:32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="009F0714">
              <w:rPr>
                <w:rFonts w:ascii="標楷體" w:eastAsia="標楷體" w:hAnsi="標楷體" w:hint="eastAsia"/>
                <w:szCs w:val="28"/>
              </w:rPr>
              <w:t>0</w:t>
            </w:r>
            <w:r w:rsidRPr="00573F0A">
              <w:rPr>
                <w:rFonts w:ascii="標楷體" w:eastAsia="標楷體" w:hAnsi="標楷體" w:hint="eastAsia"/>
                <w:szCs w:val="28"/>
              </w:rPr>
              <w:t>x192</w:t>
            </w:r>
            <w:r w:rsidR="009F0714">
              <w:rPr>
                <w:rFonts w:ascii="標楷體" w:eastAsia="標楷體" w:hAnsi="標楷體" w:hint="eastAsia"/>
                <w:szCs w:val="28"/>
              </w:rPr>
              <w:t>0</w:t>
            </w:r>
            <w:r w:rsidR="00855B00">
              <w:rPr>
                <w:rFonts w:ascii="標楷體" w:eastAsia="標楷體" w:hAnsi="標楷體" w:hint="eastAsia"/>
                <w:szCs w:val="28"/>
              </w:rPr>
              <w:t>；動態:360</w:t>
            </w:r>
            <w:r w:rsidR="00855B00">
              <w:rPr>
                <w:rFonts w:ascii="標楷體" w:eastAsia="標楷體" w:hAnsi="標楷體"/>
                <w:szCs w:val="28"/>
              </w:rPr>
              <w:t>p</w:t>
            </w:r>
            <w:r w:rsidR="00855B00">
              <w:rPr>
                <w:rFonts w:ascii="標楷體" w:eastAsia="標楷體" w:hAnsi="標楷體" w:hint="eastAsia"/>
                <w:szCs w:val="28"/>
              </w:rPr>
              <w:t>以下</w:t>
            </w:r>
            <w:r w:rsidRPr="00573F0A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3.字體大小</w:t>
            </w:r>
            <w:r w:rsidR="00E00EAB">
              <w:rPr>
                <w:rFonts w:ascii="標楷體" w:eastAsia="標楷體" w:hAnsi="標楷體" w:hint="eastAsia"/>
                <w:szCs w:val="28"/>
              </w:rPr>
              <w:t>（</w:t>
            </w:r>
            <w:r w:rsidRPr="00573F0A">
              <w:rPr>
                <w:rFonts w:ascii="標楷體" w:eastAsia="標楷體" w:hAnsi="標楷體" w:hint="eastAsia"/>
                <w:szCs w:val="28"/>
              </w:rPr>
              <w:t xml:space="preserve">建議):18 </w:t>
            </w:r>
            <w:r w:rsidR="00E00EAB">
              <w:rPr>
                <w:rFonts w:ascii="標楷體" w:eastAsia="標楷體" w:hAnsi="標楷體" w:hint="eastAsia"/>
                <w:szCs w:val="28"/>
              </w:rPr>
              <w:t>（</w:t>
            </w:r>
            <w:r w:rsidRPr="00573F0A">
              <w:rPr>
                <w:rFonts w:ascii="標楷體" w:eastAsia="標楷體" w:hAnsi="標楷體" w:hint="eastAsia"/>
                <w:szCs w:val="28"/>
              </w:rPr>
              <w:t>含)以上</w:t>
            </w:r>
          </w:p>
          <w:p w:rsidR="0070242F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4.</w:t>
            </w:r>
            <w:r w:rsidR="0090092F">
              <w:rPr>
                <w:rFonts w:ascii="標楷體" w:eastAsia="標楷體" w:hAnsi="標楷體" w:hint="eastAsia"/>
                <w:szCs w:val="28"/>
              </w:rPr>
              <w:t>因電視牆螢幕顯示為橫式。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5.因該設備無音響輔助，影片後製時建議於影片中加註字樣，以利觀賞者明確了解影片主題。</w:t>
            </w:r>
          </w:p>
          <w:p w:rsidR="00246115" w:rsidRPr="00573F0A" w:rsidRDefault="00246115" w:rsidP="004A006E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73F0A">
              <w:rPr>
                <w:rFonts w:ascii="標楷體" w:eastAsia="標楷體" w:hAnsi="標楷體" w:hint="eastAsia"/>
                <w:szCs w:val="28"/>
              </w:rPr>
              <w:t>6.</w:t>
            </w:r>
            <w:r w:rsidR="00855B00">
              <w:rPr>
                <w:rFonts w:ascii="標楷體" w:eastAsia="標楷體" w:hAnsi="標楷體" w:hint="eastAsia"/>
                <w:szCs w:val="28"/>
              </w:rPr>
              <w:t>影</w:t>
            </w:r>
            <w:r w:rsidRPr="00573F0A">
              <w:rPr>
                <w:rFonts w:ascii="標楷體" w:eastAsia="標楷體" w:hAnsi="標楷體" w:hint="eastAsia"/>
                <w:szCs w:val="28"/>
              </w:rPr>
              <w:t>片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為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1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至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5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>分鐘</w:t>
            </w:r>
          </w:p>
        </w:tc>
      </w:tr>
      <w:tr w:rsidR="00246115" w:rsidRPr="00573F0A" w:rsidTr="001F2A08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刊登內容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46115" w:rsidRPr="00573F0A" w:rsidRDefault="00246115" w:rsidP="004A006E">
            <w:pPr>
              <w:snapToGrid w:val="0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新細明體" w:hAnsi="新細明體" w:cs="Calibri" w:hint="eastAsia"/>
                <w:szCs w:val="28"/>
              </w:rPr>
              <w:t>□</w:t>
            </w:r>
            <w:r w:rsidRPr="00573F0A">
              <w:rPr>
                <w:rFonts w:ascii="Calibri" w:eastAsia="標楷體" w:hAnsi="Calibri" w:cs="Calibri"/>
                <w:szCs w:val="28"/>
              </w:rPr>
              <w:t>短片</w:t>
            </w:r>
            <w:r w:rsidRPr="00573F0A">
              <w:rPr>
                <w:rFonts w:ascii="Calibri" w:eastAsia="標楷體" w:hAnsi="Calibri" w:cs="Calibri" w:hint="eastAsia"/>
                <w:szCs w:val="28"/>
              </w:rPr>
              <w:t xml:space="preserve">  </w:t>
            </w:r>
            <w:r w:rsidRPr="00573F0A">
              <w:rPr>
                <w:rFonts w:ascii="Calibri" w:eastAsia="標楷體" w:hAnsi="Calibri" w:cs="Calibri"/>
                <w:szCs w:val="28"/>
              </w:rPr>
              <w:t>片長</w:t>
            </w:r>
            <w:r w:rsidR="00E00EAB">
              <w:rPr>
                <w:rFonts w:ascii="Calibri" w:eastAsia="標楷體" w:hAnsi="Calibri" w:cs="Calibri"/>
                <w:szCs w:val="28"/>
              </w:rPr>
              <w:t>（</w:t>
            </w:r>
            <w:r w:rsidRPr="00573F0A">
              <w:rPr>
                <w:rFonts w:ascii="Calibri" w:eastAsia="標楷體" w:hAnsi="Calibri" w:cs="Calibri"/>
                <w:szCs w:val="28"/>
              </w:rPr>
              <w:t>秒</w:t>
            </w:r>
            <w:r w:rsidRPr="00573F0A">
              <w:rPr>
                <w:rFonts w:ascii="Calibri" w:eastAsia="標楷體" w:hAnsi="Calibri" w:cs="Calibri"/>
                <w:szCs w:val="28"/>
              </w:rPr>
              <w:t>)</w:t>
            </w:r>
            <w:r w:rsidRPr="00573F0A">
              <w:rPr>
                <w:rFonts w:ascii="Calibri" w:eastAsia="標楷體" w:hAnsi="Calibri" w:cs="Calibri"/>
                <w:szCs w:val="28"/>
              </w:rPr>
              <w:t>：</w:t>
            </w:r>
          </w:p>
          <w:p w:rsidR="00246115" w:rsidRPr="00573F0A" w:rsidRDefault="00246115" w:rsidP="004A006E">
            <w:pPr>
              <w:snapToGrid w:val="0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Calibri" w:eastAsia="標楷體" w:hAnsi="Calibri" w:cs="Calibri"/>
                <w:szCs w:val="28"/>
              </w:rPr>
              <w:t>內容簡介：</w:t>
            </w:r>
          </w:p>
          <w:p w:rsidR="00246115" w:rsidRPr="00573F0A" w:rsidRDefault="00246115" w:rsidP="00246115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Calibri" w:eastAsia="標楷體" w:hAnsi="Calibri" w:cs="Calibri"/>
                <w:szCs w:val="28"/>
              </w:rPr>
              <w:t>海報</w:t>
            </w:r>
            <w:r w:rsidRPr="00573F0A">
              <w:rPr>
                <w:rFonts w:ascii="Calibri" w:eastAsia="標楷體" w:hAnsi="Calibri" w:cs="Calibri"/>
                <w:szCs w:val="28"/>
              </w:rPr>
              <w:t xml:space="preserve">  </w:t>
            </w:r>
          </w:p>
          <w:p w:rsidR="00246115" w:rsidRPr="00573F0A" w:rsidRDefault="00246115" w:rsidP="004A006E">
            <w:pPr>
              <w:snapToGrid w:val="0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Calibri" w:eastAsia="標楷體" w:hAnsi="Calibri" w:cs="Calibri"/>
                <w:szCs w:val="28"/>
              </w:rPr>
              <w:t>內容簡介：</w:t>
            </w:r>
          </w:p>
        </w:tc>
      </w:tr>
      <w:tr w:rsidR="00246115" w:rsidRPr="00573F0A" w:rsidTr="001F2A08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/>
                <w:bCs/>
                <w:szCs w:val="28"/>
              </w:rPr>
              <w:t>注意事項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46115" w:rsidRPr="00573F0A" w:rsidRDefault="00246115" w:rsidP="004A006E">
            <w:pPr>
              <w:ind w:leftChars="-31" w:left="212" w:hangingChars="119" w:hanging="286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細明體" w:eastAsia="細明體" w:hAnsi="細明體" w:cs="細明體" w:hint="eastAsia"/>
                <w:szCs w:val="28"/>
              </w:rPr>
              <w:t>※</w:t>
            </w:r>
            <w:r w:rsidRPr="00573F0A">
              <w:rPr>
                <w:rFonts w:ascii="Calibri" w:eastAsia="標楷體" w:hAnsi="Calibri" w:cs="Calibri"/>
                <w:szCs w:val="28"/>
              </w:rPr>
              <w:t>請於刊登日期</w:t>
            </w:r>
            <w:r w:rsidRPr="00573F0A">
              <w:rPr>
                <w:rFonts w:ascii="Calibri" w:eastAsia="標楷體" w:hAnsi="Calibri" w:cs="Calibri" w:hint="eastAsia"/>
                <w:szCs w:val="28"/>
                <w:u w:val="single"/>
              </w:rPr>
              <w:t>20</w:t>
            </w:r>
            <w:r w:rsidRPr="00573F0A">
              <w:rPr>
                <w:rFonts w:ascii="Calibri" w:eastAsia="標楷體" w:hAnsi="Calibri" w:cs="Calibri"/>
                <w:szCs w:val="28"/>
                <w:u w:val="single"/>
              </w:rPr>
              <w:t>天前</w:t>
            </w:r>
            <w:r w:rsidRPr="00573F0A">
              <w:rPr>
                <w:rFonts w:ascii="Calibri" w:eastAsia="標楷體" w:hAnsi="Calibri" w:cs="Calibri"/>
                <w:szCs w:val="28"/>
              </w:rPr>
              <w:t>申請。</w:t>
            </w:r>
          </w:p>
          <w:p w:rsidR="00246115" w:rsidRPr="00573F0A" w:rsidRDefault="00246115" w:rsidP="004A006E">
            <w:pPr>
              <w:ind w:leftChars="-31" w:left="212" w:hangingChars="119" w:hanging="286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細明體" w:eastAsia="細明體" w:hAnsi="細明體" w:cs="細明體" w:hint="eastAsia"/>
                <w:szCs w:val="28"/>
              </w:rPr>
              <w:t>※</w:t>
            </w:r>
            <w:r w:rsidR="00B624AF" w:rsidRPr="00B624AF">
              <w:rPr>
                <w:rFonts w:ascii="Calibri" w:eastAsia="標楷體" w:hAnsi="Calibri" w:cs="Calibri" w:hint="eastAsia"/>
                <w:szCs w:val="28"/>
                <w:u w:val="single"/>
              </w:rPr>
              <w:t>申請時請同步</w:t>
            </w:r>
            <w:r w:rsidRPr="00573F0A">
              <w:rPr>
                <w:rFonts w:ascii="Calibri" w:eastAsia="標楷體" w:hAnsi="Calibri" w:cs="Calibri"/>
                <w:szCs w:val="28"/>
                <w:u w:val="single"/>
              </w:rPr>
              <w:t>將電子檔案送至</w:t>
            </w:r>
            <w:r w:rsidRPr="00573F0A">
              <w:rPr>
                <w:rFonts w:ascii="Calibri" w:eastAsia="標楷體" w:hAnsi="Calibri" w:cs="Calibri" w:hint="eastAsia"/>
                <w:szCs w:val="28"/>
                <w:u w:val="single"/>
              </w:rPr>
              <w:t>課指組</w:t>
            </w:r>
            <w:r w:rsidRPr="00573F0A">
              <w:rPr>
                <w:rFonts w:ascii="Calibri" w:eastAsia="標楷體" w:hAnsi="Calibri" w:cs="Calibri"/>
                <w:szCs w:val="28"/>
              </w:rPr>
              <w:t>或</w:t>
            </w:r>
            <w:r w:rsidRPr="00573F0A">
              <w:rPr>
                <w:rFonts w:ascii="Calibri" w:eastAsia="標楷體" w:hAnsi="Calibri" w:cs="Calibri"/>
                <w:szCs w:val="28"/>
              </w:rPr>
              <w:t>e-mail</w:t>
            </w:r>
            <w:r w:rsidRPr="00573F0A">
              <w:rPr>
                <w:rFonts w:ascii="Calibri" w:eastAsia="標楷體" w:hAnsi="Calibri" w:cs="Calibri"/>
                <w:szCs w:val="28"/>
              </w:rPr>
              <w:t>至</w:t>
            </w:r>
            <w:hyperlink r:id="rId8" w:history="1">
              <w:r w:rsidR="00D15F3C" w:rsidRPr="00BF77D2">
                <w:rPr>
                  <w:rStyle w:val="af"/>
                  <w:rFonts w:ascii="Calibri" w:hAnsi="Calibri"/>
                  <w:szCs w:val="28"/>
                  <w:shd w:val="clear" w:color="auto" w:fill="FFFFFF"/>
                </w:rPr>
                <w:t>stud8231@mail.ypu.edu.tw</w:t>
              </w:r>
            </w:hyperlink>
            <w:r w:rsidRPr="00573F0A">
              <w:rPr>
                <w:rFonts w:ascii="Calibri" w:eastAsia="標楷體" w:hAnsi="Calibri" w:cs="Calibri"/>
                <w:szCs w:val="28"/>
              </w:rPr>
              <w:t>。</w:t>
            </w:r>
            <w:r w:rsidR="00E00EAB">
              <w:rPr>
                <w:rFonts w:ascii="Calibri" w:eastAsia="標楷體" w:hAnsi="Calibri" w:cs="Calibri" w:hint="eastAsia"/>
                <w:szCs w:val="28"/>
              </w:rPr>
              <w:t>（</w:t>
            </w:r>
            <w:r w:rsidR="00D15F3C">
              <w:rPr>
                <w:rFonts w:ascii="Calibri" w:eastAsia="標楷體" w:hAnsi="Calibri" w:cs="Calibri" w:hint="eastAsia"/>
                <w:szCs w:val="28"/>
              </w:rPr>
              <w:t>如影片檔案過大請用雲端連結</w:t>
            </w:r>
            <w:r w:rsidR="00D15F3C">
              <w:rPr>
                <w:rFonts w:ascii="Calibri" w:eastAsia="標楷體" w:hAnsi="Calibri" w:cs="Calibri" w:hint="eastAsia"/>
                <w:szCs w:val="28"/>
              </w:rPr>
              <w:t>)</w:t>
            </w:r>
          </w:p>
          <w:p w:rsidR="00246115" w:rsidRPr="00573F0A" w:rsidRDefault="00246115" w:rsidP="004A006E">
            <w:pPr>
              <w:ind w:leftChars="-31" w:left="212" w:hangingChars="119" w:hanging="286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細明體" w:eastAsia="細明體" w:hAnsi="細明體" w:cs="細明體" w:hint="eastAsia"/>
                <w:szCs w:val="28"/>
              </w:rPr>
              <w:t>※</w:t>
            </w:r>
            <w:r w:rsidRPr="00573F0A">
              <w:rPr>
                <w:rFonts w:ascii="Calibri" w:eastAsia="標楷體" w:hAnsi="Calibri" w:cs="Calibri"/>
                <w:szCs w:val="28"/>
              </w:rPr>
              <w:t>刊登內容以校內活動及重大活動等校務宣達有關用途為主，並得刊登公益廣告、政令宣導或其他簽准刊登之內容，但違反善良風俗或有關選舉、政黨、宗教及私人性質之訊息或廣告，不予播放。刊登內容以簡單扼要為原則，申請單位並應負刊登責任。</w:t>
            </w:r>
          </w:p>
          <w:p w:rsidR="00246115" w:rsidRPr="00573F0A" w:rsidRDefault="00246115" w:rsidP="004A006E">
            <w:pPr>
              <w:ind w:leftChars="-30" w:left="187" w:hangingChars="108" w:hanging="259"/>
              <w:rPr>
                <w:rFonts w:ascii="Calibri" w:eastAsia="標楷體" w:hAnsi="Calibri" w:cs="Calibri"/>
                <w:szCs w:val="28"/>
              </w:rPr>
            </w:pPr>
            <w:r w:rsidRPr="00573F0A">
              <w:rPr>
                <w:rFonts w:ascii="細明體" w:eastAsia="細明體" w:hAnsi="細明體" w:cs="細明體" w:hint="eastAsia"/>
                <w:szCs w:val="28"/>
              </w:rPr>
              <w:t>※</w:t>
            </w:r>
            <w:r w:rsidRPr="00573F0A">
              <w:rPr>
                <w:rFonts w:ascii="Calibri" w:eastAsia="標楷體" w:hAnsi="Calibri" w:cs="Calibri"/>
                <w:szCs w:val="28"/>
              </w:rPr>
              <w:t>管理單位基於技術或作業等需要，得修改或刪除過於複雜或欠妥之內容。看板則數過多時，管理單位得依刊登順序提前下檔、調整播放頻率或暫停播放。</w:t>
            </w:r>
          </w:p>
        </w:tc>
      </w:tr>
      <w:tr w:rsidR="00246115" w:rsidRPr="00573F0A" w:rsidTr="001F2A08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spacing w:line="360" w:lineRule="auto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承辦單位</w:t>
            </w:r>
          </w:p>
          <w:p w:rsidR="00246115" w:rsidRPr="00573F0A" w:rsidRDefault="00246115" w:rsidP="004A006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審查意見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46115" w:rsidRPr="00573F0A" w:rsidRDefault="00246115" w:rsidP="004A006E">
            <w:pPr>
              <w:spacing w:line="276" w:lineRule="auto"/>
              <w:rPr>
                <w:rFonts w:ascii="標楷體" w:eastAsia="標楷體" w:hAnsi="標楷體"/>
                <w:bCs/>
              </w:rPr>
            </w:pPr>
            <w:r w:rsidRPr="00573F0A">
              <w:rPr>
                <w:rFonts w:ascii="標楷體" w:eastAsia="標楷體" w:hAnsi="標楷體"/>
                <w:bCs/>
              </w:rPr>
              <w:t>□</w:t>
            </w:r>
            <w:r w:rsidRPr="00573F0A">
              <w:rPr>
                <w:rFonts w:ascii="標楷體" w:eastAsia="標楷體" w:hAnsi="標楷體" w:hint="eastAsia"/>
                <w:bCs/>
              </w:rPr>
              <w:t xml:space="preserve"> </w:t>
            </w:r>
            <w:r w:rsidR="00D15F3C">
              <w:rPr>
                <w:rFonts w:ascii="標楷體" w:eastAsia="標楷體" w:hAnsi="標楷體" w:hint="eastAsia"/>
                <w:bCs/>
              </w:rPr>
              <w:t>擬同意</w:t>
            </w:r>
            <w:r w:rsidRPr="00573F0A">
              <w:rPr>
                <w:rFonts w:ascii="標楷體" w:eastAsia="標楷體" w:hAnsi="標楷體" w:hint="eastAsia"/>
                <w:bCs/>
              </w:rPr>
              <w:t>後刊登。</w:t>
            </w:r>
          </w:p>
          <w:p w:rsidR="00246115" w:rsidRPr="00573F0A" w:rsidRDefault="00246115" w:rsidP="00132419">
            <w:pPr>
              <w:spacing w:line="276" w:lineRule="auto"/>
              <w:rPr>
                <w:rFonts w:ascii="標楷體" w:eastAsia="標楷體" w:hAnsi="標楷體"/>
                <w:bCs/>
              </w:rPr>
            </w:pPr>
            <w:r w:rsidRPr="00573F0A">
              <w:rPr>
                <w:rFonts w:ascii="標楷體" w:eastAsia="標楷體" w:hAnsi="標楷體" w:hint="eastAsia"/>
                <w:bCs/>
              </w:rPr>
              <w:t>□ 申請內容不宜刊登，原件退回申請單位。原因：</w:t>
            </w:r>
            <w:r w:rsidRPr="00573F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</w:t>
            </w:r>
          </w:p>
        </w:tc>
      </w:tr>
      <w:tr w:rsidR="00246115" w:rsidRPr="00573F0A" w:rsidTr="001F2A08">
        <w:trPr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社長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課指組承辦人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573F0A">
              <w:rPr>
                <w:rFonts w:ascii="標楷體" w:eastAsia="標楷體" w:hAnsi="標楷體" w:hint="eastAsia"/>
                <w:bCs/>
                <w:szCs w:val="28"/>
              </w:rPr>
              <w:t>課指組組長</w:t>
            </w:r>
          </w:p>
        </w:tc>
      </w:tr>
      <w:tr w:rsidR="00246115" w:rsidRPr="00573F0A" w:rsidTr="001F2A08">
        <w:trPr>
          <w:trHeight w:val="578"/>
          <w:jc w:val="center"/>
        </w:trPr>
        <w:tc>
          <w:tcPr>
            <w:tcW w:w="1847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246115" w:rsidRPr="00573F0A" w:rsidRDefault="00246115" w:rsidP="004A006E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</w:tbl>
    <w:p w:rsidR="005C1C03" w:rsidRDefault="005C1C03" w:rsidP="009504B1">
      <w:pPr>
        <w:spacing w:line="276" w:lineRule="auto"/>
      </w:pPr>
    </w:p>
    <w:sectPr w:rsidR="005C1C03" w:rsidSect="00246115">
      <w:footerReference w:type="even" r:id="rId9"/>
      <w:pgSz w:w="11906" w:h="16838"/>
      <w:pgMar w:top="851" w:right="1134" w:bottom="709" w:left="1134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CA" w:rsidRDefault="009C0CCA">
      <w:r>
        <w:separator/>
      </w:r>
    </w:p>
  </w:endnote>
  <w:endnote w:type="continuationSeparator" w:id="0">
    <w:p w:rsidR="009C0CCA" w:rsidRDefault="009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ED" w:rsidRDefault="007D2BDE" w:rsidP="001176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56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56ED" w:rsidRDefault="008056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CA" w:rsidRDefault="009C0CCA">
      <w:r>
        <w:separator/>
      </w:r>
    </w:p>
  </w:footnote>
  <w:footnote w:type="continuationSeparator" w:id="0">
    <w:p w:rsidR="009C0CCA" w:rsidRDefault="009C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23CFF"/>
    <w:multiLevelType w:val="hybridMultilevel"/>
    <w:tmpl w:val="6BE6E558"/>
    <w:lvl w:ilvl="0" w:tplc="FE6AAF2A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8B2BDA"/>
    <w:multiLevelType w:val="hybridMultilevel"/>
    <w:tmpl w:val="12E2E4D4"/>
    <w:lvl w:ilvl="0" w:tplc="D85E37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687"/>
    <w:rsid w:val="00001A57"/>
    <w:rsid w:val="00006DAE"/>
    <w:rsid w:val="000150C3"/>
    <w:rsid w:val="00016175"/>
    <w:rsid w:val="000365AF"/>
    <w:rsid w:val="00036896"/>
    <w:rsid w:val="000470D2"/>
    <w:rsid w:val="000706F4"/>
    <w:rsid w:val="00083C24"/>
    <w:rsid w:val="000A4A89"/>
    <w:rsid w:val="000B1DE3"/>
    <w:rsid w:val="000C525F"/>
    <w:rsid w:val="000D745E"/>
    <w:rsid w:val="000F2D85"/>
    <w:rsid w:val="00112949"/>
    <w:rsid w:val="0011765B"/>
    <w:rsid w:val="00132419"/>
    <w:rsid w:val="001369E0"/>
    <w:rsid w:val="0015440B"/>
    <w:rsid w:val="0016289F"/>
    <w:rsid w:val="00164F72"/>
    <w:rsid w:val="0016594B"/>
    <w:rsid w:val="001663E3"/>
    <w:rsid w:val="00187270"/>
    <w:rsid w:val="0019259A"/>
    <w:rsid w:val="00194A93"/>
    <w:rsid w:val="001B6A72"/>
    <w:rsid w:val="001C2E1D"/>
    <w:rsid w:val="001E6571"/>
    <w:rsid w:val="001F2A08"/>
    <w:rsid w:val="001F3866"/>
    <w:rsid w:val="001F5A00"/>
    <w:rsid w:val="0021483C"/>
    <w:rsid w:val="00246115"/>
    <w:rsid w:val="0026266D"/>
    <w:rsid w:val="002C0B9B"/>
    <w:rsid w:val="002C1FA7"/>
    <w:rsid w:val="002D7EDB"/>
    <w:rsid w:val="002E4B3F"/>
    <w:rsid w:val="002E62D3"/>
    <w:rsid w:val="002F1E26"/>
    <w:rsid w:val="002F4000"/>
    <w:rsid w:val="00305814"/>
    <w:rsid w:val="003352DE"/>
    <w:rsid w:val="00342181"/>
    <w:rsid w:val="00380BC4"/>
    <w:rsid w:val="00395510"/>
    <w:rsid w:val="003B4114"/>
    <w:rsid w:val="003C4D4F"/>
    <w:rsid w:val="003C794E"/>
    <w:rsid w:val="00413FAD"/>
    <w:rsid w:val="004217FB"/>
    <w:rsid w:val="00453ADE"/>
    <w:rsid w:val="00470470"/>
    <w:rsid w:val="00484571"/>
    <w:rsid w:val="004874CA"/>
    <w:rsid w:val="004A006E"/>
    <w:rsid w:val="004F0CEB"/>
    <w:rsid w:val="004F5F08"/>
    <w:rsid w:val="00521ED1"/>
    <w:rsid w:val="0052678A"/>
    <w:rsid w:val="00530839"/>
    <w:rsid w:val="005308B3"/>
    <w:rsid w:val="0054091F"/>
    <w:rsid w:val="00561F68"/>
    <w:rsid w:val="00570FE2"/>
    <w:rsid w:val="005737B8"/>
    <w:rsid w:val="005C1C03"/>
    <w:rsid w:val="005D477E"/>
    <w:rsid w:val="005F5B8B"/>
    <w:rsid w:val="006023FA"/>
    <w:rsid w:val="006060A0"/>
    <w:rsid w:val="00611933"/>
    <w:rsid w:val="00615B15"/>
    <w:rsid w:val="00623464"/>
    <w:rsid w:val="0064184E"/>
    <w:rsid w:val="006670DD"/>
    <w:rsid w:val="00677291"/>
    <w:rsid w:val="006876BB"/>
    <w:rsid w:val="0068785E"/>
    <w:rsid w:val="006A4635"/>
    <w:rsid w:val="006E4BBF"/>
    <w:rsid w:val="0070242F"/>
    <w:rsid w:val="0071730D"/>
    <w:rsid w:val="00735DF1"/>
    <w:rsid w:val="007705B7"/>
    <w:rsid w:val="007740C7"/>
    <w:rsid w:val="007848DF"/>
    <w:rsid w:val="00791E5C"/>
    <w:rsid w:val="007A413C"/>
    <w:rsid w:val="007A7E3A"/>
    <w:rsid w:val="007D10B8"/>
    <w:rsid w:val="007D2BDE"/>
    <w:rsid w:val="007D6EF3"/>
    <w:rsid w:val="008056ED"/>
    <w:rsid w:val="00846350"/>
    <w:rsid w:val="00855B00"/>
    <w:rsid w:val="0087359D"/>
    <w:rsid w:val="00883A13"/>
    <w:rsid w:val="00897D42"/>
    <w:rsid w:val="008A58A3"/>
    <w:rsid w:val="008B5735"/>
    <w:rsid w:val="008C6B40"/>
    <w:rsid w:val="008D0540"/>
    <w:rsid w:val="008E2D28"/>
    <w:rsid w:val="008E2D33"/>
    <w:rsid w:val="008E34CB"/>
    <w:rsid w:val="008F2EF3"/>
    <w:rsid w:val="0090092F"/>
    <w:rsid w:val="009317D5"/>
    <w:rsid w:val="009504B1"/>
    <w:rsid w:val="009A3714"/>
    <w:rsid w:val="009C0CCA"/>
    <w:rsid w:val="009F0714"/>
    <w:rsid w:val="00A12011"/>
    <w:rsid w:val="00A17D76"/>
    <w:rsid w:val="00A23E0D"/>
    <w:rsid w:val="00A2778F"/>
    <w:rsid w:val="00A3105C"/>
    <w:rsid w:val="00A57BAA"/>
    <w:rsid w:val="00A768E6"/>
    <w:rsid w:val="00AE66A5"/>
    <w:rsid w:val="00B16537"/>
    <w:rsid w:val="00B34211"/>
    <w:rsid w:val="00B45321"/>
    <w:rsid w:val="00B50C82"/>
    <w:rsid w:val="00B512ED"/>
    <w:rsid w:val="00B529DE"/>
    <w:rsid w:val="00B52EFB"/>
    <w:rsid w:val="00B53792"/>
    <w:rsid w:val="00B624AF"/>
    <w:rsid w:val="00B82DDE"/>
    <w:rsid w:val="00B87923"/>
    <w:rsid w:val="00BA5CF1"/>
    <w:rsid w:val="00BB0593"/>
    <w:rsid w:val="00BC277D"/>
    <w:rsid w:val="00BD148C"/>
    <w:rsid w:val="00BD3068"/>
    <w:rsid w:val="00BD5689"/>
    <w:rsid w:val="00C53F12"/>
    <w:rsid w:val="00C81385"/>
    <w:rsid w:val="00C84FCF"/>
    <w:rsid w:val="00C90334"/>
    <w:rsid w:val="00C93DD2"/>
    <w:rsid w:val="00C95C90"/>
    <w:rsid w:val="00CC133A"/>
    <w:rsid w:val="00CC2007"/>
    <w:rsid w:val="00CC736B"/>
    <w:rsid w:val="00CD0687"/>
    <w:rsid w:val="00CD66D7"/>
    <w:rsid w:val="00CD755B"/>
    <w:rsid w:val="00CF7CE5"/>
    <w:rsid w:val="00D059B3"/>
    <w:rsid w:val="00D06740"/>
    <w:rsid w:val="00D15F3C"/>
    <w:rsid w:val="00D23895"/>
    <w:rsid w:val="00D3214E"/>
    <w:rsid w:val="00D445EA"/>
    <w:rsid w:val="00D605B9"/>
    <w:rsid w:val="00D64399"/>
    <w:rsid w:val="00D91A40"/>
    <w:rsid w:val="00DC0342"/>
    <w:rsid w:val="00DD74CD"/>
    <w:rsid w:val="00E00EAB"/>
    <w:rsid w:val="00E243C7"/>
    <w:rsid w:val="00E312FC"/>
    <w:rsid w:val="00E42360"/>
    <w:rsid w:val="00E613BA"/>
    <w:rsid w:val="00E76191"/>
    <w:rsid w:val="00EA5263"/>
    <w:rsid w:val="00EC43EF"/>
    <w:rsid w:val="00EE7632"/>
    <w:rsid w:val="00EF6AE8"/>
    <w:rsid w:val="00F04BE9"/>
    <w:rsid w:val="00F12BCE"/>
    <w:rsid w:val="00F16F8C"/>
    <w:rsid w:val="00F538C6"/>
    <w:rsid w:val="00F62CD7"/>
    <w:rsid w:val="00F6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5CE2F-99A7-4B75-9EE5-9DCCAA0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05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056ED"/>
  </w:style>
  <w:style w:type="paragraph" w:styleId="a5">
    <w:name w:val="header"/>
    <w:basedOn w:val="a"/>
    <w:link w:val="a6"/>
    <w:rsid w:val="00413FA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413FAD"/>
    <w:rPr>
      <w:kern w:val="2"/>
    </w:rPr>
  </w:style>
  <w:style w:type="paragraph" w:styleId="Web">
    <w:name w:val="Normal (Web)"/>
    <w:basedOn w:val="a"/>
    <w:rsid w:val="00413F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rsid w:val="00CD66D7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CD66D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le">
    <w:name w:val="附件title"/>
    <w:basedOn w:val="a"/>
    <w:rsid w:val="00342181"/>
    <w:pPr>
      <w:spacing w:line="20" w:lineRule="atLeast"/>
      <w:jc w:val="center"/>
    </w:pPr>
    <w:rPr>
      <w:rFonts w:ascii="標楷體" w:eastAsia="標楷體" w:hAnsi="標楷體" w:cs="新細明體"/>
      <w:b/>
      <w:bCs/>
      <w:sz w:val="32"/>
      <w:szCs w:val="32"/>
    </w:rPr>
  </w:style>
  <w:style w:type="paragraph" w:styleId="a9">
    <w:name w:val="Revision"/>
    <w:hidden/>
    <w:uiPriority w:val="99"/>
    <w:semiHidden/>
    <w:rsid w:val="00470470"/>
    <w:rPr>
      <w:kern w:val="2"/>
      <w:sz w:val="24"/>
      <w:szCs w:val="24"/>
    </w:rPr>
  </w:style>
  <w:style w:type="character" w:styleId="aa">
    <w:name w:val="annotation reference"/>
    <w:rsid w:val="00D23895"/>
    <w:rPr>
      <w:sz w:val="18"/>
      <w:szCs w:val="18"/>
    </w:rPr>
  </w:style>
  <w:style w:type="paragraph" w:styleId="ab">
    <w:name w:val="annotation text"/>
    <w:basedOn w:val="a"/>
    <w:link w:val="ac"/>
    <w:rsid w:val="00D23895"/>
  </w:style>
  <w:style w:type="character" w:customStyle="1" w:styleId="ac">
    <w:name w:val="註解文字 字元"/>
    <w:link w:val="ab"/>
    <w:rsid w:val="00D2389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D23895"/>
    <w:rPr>
      <w:b/>
      <w:bCs/>
    </w:rPr>
  </w:style>
  <w:style w:type="character" w:customStyle="1" w:styleId="ae">
    <w:name w:val="註解主旨 字元"/>
    <w:link w:val="ad"/>
    <w:rsid w:val="00D23895"/>
    <w:rPr>
      <w:b/>
      <w:bCs/>
      <w:kern w:val="2"/>
      <w:sz w:val="24"/>
      <w:szCs w:val="24"/>
    </w:rPr>
  </w:style>
  <w:style w:type="character" w:styleId="af">
    <w:name w:val="Hyperlink"/>
    <w:rsid w:val="00246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8231@mail.y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47BB-8ACA-468C-BD9F-0054EE74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mailto:stud8231@mail.ypu.edu.tw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元培科技大學學生社團海報張貼暨管理辦法</dc:title>
  <dc:subject/>
  <dc:creator>admin</dc:creator>
  <cp:keywords/>
  <dc:description/>
  <cp:lastModifiedBy>YPU-HO</cp:lastModifiedBy>
  <cp:revision>2</cp:revision>
  <cp:lastPrinted>2018-03-20T01:05:00Z</cp:lastPrinted>
  <dcterms:created xsi:type="dcterms:W3CDTF">2018-05-18T00:47:00Z</dcterms:created>
  <dcterms:modified xsi:type="dcterms:W3CDTF">2018-05-18T00:47:00Z</dcterms:modified>
</cp:coreProperties>
</file>